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00ED" w14:textId="367B60AE" w:rsidR="00760367" w:rsidRPr="00760367" w:rsidRDefault="00760367" w:rsidP="00760367">
      <w:pPr>
        <w:spacing w:before="100" w:beforeAutospacing="1" w:after="100" w:afterAutospacing="1" w:line="240" w:lineRule="auto"/>
        <w:outlineLvl w:val="2"/>
        <w:rPr>
          <w:rFonts w:eastAsia="Times New Roman" w:cstheme="minorHAnsi"/>
          <w:color w:val="000000"/>
          <w:spacing w:val="29"/>
          <w:sz w:val="27"/>
          <w:szCs w:val="27"/>
          <w:lang w:eastAsia="en-GB"/>
        </w:rPr>
      </w:pPr>
      <w:r w:rsidRPr="00760367">
        <w:rPr>
          <w:rFonts w:eastAsia="Times New Roman" w:cstheme="minorHAnsi"/>
          <w:color w:val="000000"/>
          <w:spacing w:val="29"/>
          <w:sz w:val="27"/>
          <w:szCs w:val="27"/>
          <w:lang w:eastAsia="en-GB"/>
        </w:rPr>
        <w:t>Privacy Policy</w:t>
      </w:r>
    </w:p>
    <w:p w14:paraId="1D296A14" w14:textId="77777777" w:rsidR="00760367" w:rsidRPr="00760367" w:rsidRDefault="00760367" w:rsidP="00760367">
      <w:pPr>
        <w:spacing w:before="100" w:beforeAutospacing="1" w:after="100" w:afterAutospacing="1" w:line="240" w:lineRule="auto"/>
        <w:outlineLvl w:val="1"/>
        <w:rPr>
          <w:rFonts w:eastAsia="Times New Roman" w:cstheme="minorHAnsi"/>
          <w:color w:val="000000"/>
          <w:spacing w:val="29"/>
          <w:sz w:val="36"/>
          <w:szCs w:val="36"/>
          <w:lang w:eastAsia="en-GB"/>
        </w:rPr>
      </w:pPr>
      <w:r w:rsidRPr="00760367">
        <w:rPr>
          <w:rFonts w:eastAsia="Times New Roman" w:cstheme="minorHAnsi"/>
          <w:color w:val="000000"/>
          <w:spacing w:val="29"/>
          <w:sz w:val="36"/>
          <w:szCs w:val="36"/>
          <w:lang w:eastAsia="en-GB"/>
        </w:rPr>
        <w:t>Introduction</w:t>
      </w:r>
    </w:p>
    <w:p w14:paraId="58D73CE8" w14:textId="6524D205" w:rsidR="00760367" w:rsidRPr="00760367" w:rsidRDefault="00760367" w:rsidP="00760367">
      <w:p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Welcome to the Pharmora Limited’s privacy notice. Pharmora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w:t>
      </w:r>
    </w:p>
    <w:p w14:paraId="54488099" w14:textId="77777777" w:rsidR="00760367" w:rsidRPr="00760367" w:rsidRDefault="00760367" w:rsidP="00760367">
      <w:pPr>
        <w:numPr>
          <w:ilvl w:val="0"/>
          <w:numId w:val="4"/>
        </w:numPr>
        <w:spacing w:before="100" w:beforeAutospacing="1" w:after="100" w:afterAutospacing="1" w:line="240" w:lineRule="auto"/>
        <w:outlineLvl w:val="2"/>
        <w:rPr>
          <w:rFonts w:eastAsia="Times New Roman" w:cstheme="minorHAnsi"/>
          <w:color w:val="000000"/>
          <w:spacing w:val="29"/>
          <w:sz w:val="27"/>
          <w:szCs w:val="27"/>
          <w:lang w:eastAsia="en-GB"/>
        </w:rPr>
      </w:pPr>
      <w:r w:rsidRPr="00760367">
        <w:rPr>
          <w:rFonts w:eastAsia="Times New Roman" w:cstheme="minorHAnsi"/>
          <w:color w:val="000000"/>
          <w:spacing w:val="29"/>
          <w:sz w:val="27"/>
          <w:szCs w:val="27"/>
          <w:lang w:eastAsia="en-GB"/>
        </w:rPr>
        <w:t>Important information and who we are</w:t>
      </w:r>
    </w:p>
    <w:p w14:paraId="7C7A5222"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Purpose of this privacy notice</w:t>
      </w:r>
    </w:p>
    <w:p w14:paraId="7BADD969" w14:textId="05380F0B"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This privacy notice aims to give you information on how Pharmora collects and processes your personal data through your use of this website, including any data you may provide through this website when you enquire about career opportunities with us.</w:t>
      </w:r>
    </w:p>
    <w:p w14:paraId="577A831C"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Controller</w:t>
      </w:r>
    </w:p>
    <w:p w14:paraId="1204ADA7" w14:textId="4CBB78EC"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 xml:space="preserve">Pharmora is made up of different legal entities. This privacy notice is issued on behalf of the Pharmora and its subsidiary Pharmora Global Solutions Limited so when we mention “Pharmora”, “we”, “us” or “our” in this privacy notice, we are referring to the relevant company responsible for processing your data. We will let you know which entity will be the controller for your data when you purchase a service with us.  Pharmora Ltd is the controller and responsible for this website. We have appointed a </w:t>
      </w:r>
      <w:r>
        <w:rPr>
          <w:rFonts w:eastAsia="Times New Roman" w:cstheme="minorHAnsi"/>
          <w:color w:val="000000"/>
          <w:spacing w:val="29"/>
          <w:sz w:val="24"/>
          <w:szCs w:val="24"/>
          <w:lang w:eastAsia="en-GB"/>
        </w:rPr>
        <w:t>D</w:t>
      </w:r>
      <w:r w:rsidRPr="00760367">
        <w:rPr>
          <w:rFonts w:eastAsia="Times New Roman" w:cstheme="minorHAnsi"/>
          <w:color w:val="000000"/>
          <w:spacing w:val="29"/>
          <w:sz w:val="24"/>
          <w:szCs w:val="24"/>
          <w:lang w:eastAsia="en-GB"/>
        </w:rPr>
        <w:t xml:space="preserve">ata </w:t>
      </w:r>
      <w:r>
        <w:rPr>
          <w:rFonts w:eastAsia="Times New Roman" w:cstheme="minorHAnsi"/>
          <w:color w:val="000000"/>
          <w:spacing w:val="29"/>
          <w:sz w:val="24"/>
          <w:szCs w:val="24"/>
          <w:lang w:eastAsia="en-GB"/>
        </w:rPr>
        <w:t>P</w:t>
      </w:r>
      <w:r w:rsidRPr="00760367">
        <w:rPr>
          <w:rFonts w:eastAsia="Times New Roman" w:cstheme="minorHAnsi"/>
          <w:color w:val="000000"/>
          <w:spacing w:val="29"/>
          <w:sz w:val="24"/>
          <w:szCs w:val="24"/>
          <w:lang w:eastAsia="en-GB"/>
        </w:rPr>
        <w:t xml:space="preserve">rotection </w:t>
      </w:r>
      <w:r>
        <w:rPr>
          <w:rFonts w:eastAsia="Times New Roman" w:cstheme="minorHAnsi"/>
          <w:color w:val="000000"/>
          <w:spacing w:val="29"/>
          <w:sz w:val="24"/>
          <w:szCs w:val="24"/>
          <w:lang w:eastAsia="en-GB"/>
        </w:rPr>
        <w:t>O</w:t>
      </w:r>
      <w:r w:rsidRPr="00760367">
        <w:rPr>
          <w:rFonts w:eastAsia="Times New Roman" w:cstheme="minorHAnsi"/>
          <w:color w:val="000000"/>
          <w:spacing w:val="29"/>
          <w:sz w:val="24"/>
          <w:szCs w:val="24"/>
          <w:lang w:eastAsia="en-GB"/>
        </w:rPr>
        <w:t>fficer (DPO) who is responsible for overseeing questions in relation to this privacy notice. If you have any questions about this privacy notice, including any requests to exercise your legal rights, please contact the DPO using the details set out below.</w:t>
      </w:r>
    </w:p>
    <w:p w14:paraId="5886A965"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Contact details</w:t>
      </w:r>
    </w:p>
    <w:p w14:paraId="411D7DB4" w14:textId="1EAF06D9"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 xml:space="preserve">Our full details are: Full name of legal entity:  Pharmora Ltd Title of DPO: Managing Director, Email address: </w:t>
      </w:r>
      <w:proofErr w:type="spellStart"/>
      <w:r w:rsidRPr="00760367">
        <w:rPr>
          <w:rFonts w:eastAsia="Times New Roman" w:cstheme="minorHAnsi"/>
          <w:color w:val="000000"/>
          <w:spacing w:val="29"/>
          <w:sz w:val="24"/>
          <w:szCs w:val="24"/>
          <w:lang w:eastAsia="en-GB"/>
        </w:rPr>
        <w:t>finance@pharmora.solutions</w:t>
      </w:r>
      <w:proofErr w:type="spellEnd"/>
      <w:r w:rsidRPr="00760367">
        <w:rPr>
          <w:rFonts w:eastAsia="Times New Roman" w:cstheme="minorHAnsi"/>
          <w:color w:val="000000"/>
          <w:spacing w:val="29"/>
          <w:sz w:val="24"/>
          <w:szCs w:val="24"/>
          <w:lang w:eastAsia="en-GB"/>
        </w:rPr>
        <w:t xml:space="preserve"> Postal address: Charles Roe House, 60-62 Chestergate, Macclesfield, Cheshire SK11 6DY Telephone number: +44 1625 838382. You have the right to make a complaint at any time to the Information Commissioner’s Office (ICO), the UK supervisory authority for data protection issues (www.ico.org.uk). We would, however, appreciate the chance to </w:t>
      </w:r>
      <w:r w:rsidRPr="00760367">
        <w:rPr>
          <w:rFonts w:eastAsia="Times New Roman" w:cstheme="minorHAnsi"/>
          <w:color w:val="000000"/>
          <w:spacing w:val="29"/>
          <w:sz w:val="24"/>
          <w:szCs w:val="24"/>
          <w:lang w:eastAsia="en-GB"/>
        </w:rPr>
        <w:lastRenderedPageBreak/>
        <w:t>deal with your concerns before you approach the ICO, so please contact us in the first instance.</w:t>
      </w:r>
    </w:p>
    <w:p w14:paraId="236C3F74"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Changes to the privacy notice</w:t>
      </w:r>
    </w:p>
    <w:p w14:paraId="0ACB0F8C" w14:textId="2F36792D"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This version was last updated on 1 November 2022.</w:t>
      </w:r>
    </w:p>
    <w:p w14:paraId="2B202F80"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Third-party links</w:t>
      </w:r>
    </w:p>
    <w:p w14:paraId="0CCAF97A"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61D164BB" w14:textId="77777777" w:rsidR="00760367" w:rsidRPr="00760367" w:rsidRDefault="00760367" w:rsidP="00760367">
      <w:pPr>
        <w:numPr>
          <w:ilvl w:val="0"/>
          <w:numId w:val="4"/>
        </w:numPr>
        <w:spacing w:before="100" w:beforeAutospacing="1" w:after="100" w:afterAutospacing="1" w:line="240" w:lineRule="auto"/>
        <w:outlineLvl w:val="2"/>
        <w:rPr>
          <w:rFonts w:eastAsia="Times New Roman" w:cstheme="minorHAnsi"/>
          <w:color w:val="000000"/>
          <w:spacing w:val="29"/>
          <w:sz w:val="27"/>
          <w:szCs w:val="27"/>
          <w:lang w:eastAsia="en-GB"/>
        </w:rPr>
      </w:pPr>
      <w:r w:rsidRPr="00760367">
        <w:rPr>
          <w:rFonts w:eastAsia="Times New Roman" w:cstheme="minorHAnsi"/>
          <w:color w:val="000000"/>
          <w:spacing w:val="29"/>
          <w:sz w:val="27"/>
          <w:szCs w:val="27"/>
          <w:lang w:eastAsia="en-GB"/>
        </w:rPr>
        <w:t>The data we collect about you</w:t>
      </w:r>
    </w:p>
    <w:p w14:paraId="3912489A"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Personal data, or personal information, means any information about an individual from which that person can be identified. It does not include data where the identity has been removed (anonymous data). We may collect, use, store and transfer different kinds of personal data about you which we have grouped together as follows:</w:t>
      </w:r>
    </w:p>
    <w:p w14:paraId="0D7820A7"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b/>
          <w:bCs/>
          <w:color w:val="000000"/>
          <w:spacing w:val="29"/>
          <w:sz w:val="24"/>
          <w:szCs w:val="24"/>
          <w:lang w:eastAsia="en-GB"/>
        </w:rPr>
        <w:t>Identity Data</w:t>
      </w:r>
      <w:r w:rsidRPr="00760367">
        <w:rPr>
          <w:rFonts w:eastAsia="Times New Roman" w:cstheme="minorHAnsi"/>
          <w:color w:val="000000"/>
          <w:spacing w:val="29"/>
          <w:sz w:val="24"/>
          <w:szCs w:val="24"/>
          <w:lang w:eastAsia="en-GB"/>
        </w:rPr>
        <w:t> includes first name, last name, username or similar identifier.</w:t>
      </w:r>
    </w:p>
    <w:p w14:paraId="54895EF0"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b/>
          <w:bCs/>
          <w:color w:val="000000"/>
          <w:spacing w:val="29"/>
          <w:sz w:val="24"/>
          <w:szCs w:val="24"/>
          <w:lang w:eastAsia="en-GB"/>
        </w:rPr>
        <w:t>Contact Data</w:t>
      </w:r>
      <w:r w:rsidRPr="00760367">
        <w:rPr>
          <w:rFonts w:eastAsia="Times New Roman" w:cstheme="minorHAnsi"/>
          <w:color w:val="000000"/>
          <w:spacing w:val="29"/>
          <w:sz w:val="24"/>
          <w:szCs w:val="24"/>
          <w:lang w:eastAsia="en-GB"/>
        </w:rPr>
        <w:t> includes your address, telephone number or email address etc.</w:t>
      </w:r>
    </w:p>
    <w:p w14:paraId="350C06D6"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b/>
          <w:bCs/>
          <w:color w:val="000000"/>
          <w:spacing w:val="29"/>
          <w:sz w:val="24"/>
          <w:szCs w:val="24"/>
          <w:lang w:eastAsia="en-GB"/>
        </w:rPr>
        <w:t>Technical Data</w:t>
      </w:r>
      <w:r w:rsidRPr="00760367">
        <w:rPr>
          <w:rFonts w:eastAsia="Times New Roman" w:cstheme="minorHAnsi"/>
          <w:color w:val="000000"/>
          <w:spacing w:val="29"/>
          <w:sz w:val="24"/>
          <w:szCs w:val="24"/>
          <w:lang w:eastAsia="en-GB"/>
        </w:rPr>
        <w:t> includes internet protocol (IP) address, your login data, browser type and version, time zone setting and location, browser plug-in types and versions, operating system and platform, and other technology on the devices you use to access this website.</w:t>
      </w:r>
    </w:p>
    <w:p w14:paraId="296F1DEE"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Usage Data includes information about how you use our website.</w:t>
      </w:r>
    </w:p>
    <w:p w14:paraId="26DBF34D" w14:textId="77777777" w:rsidR="00760367" w:rsidRPr="00760367" w:rsidRDefault="00760367" w:rsidP="00760367">
      <w:pPr>
        <w:numPr>
          <w:ilvl w:val="0"/>
          <w:numId w:val="4"/>
        </w:numPr>
        <w:spacing w:before="100" w:beforeAutospacing="1" w:after="100" w:afterAutospacing="1" w:line="240" w:lineRule="auto"/>
        <w:outlineLvl w:val="2"/>
        <w:rPr>
          <w:rFonts w:eastAsia="Times New Roman" w:cstheme="minorHAnsi"/>
          <w:color w:val="000000"/>
          <w:spacing w:val="29"/>
          <w:sz w:val="27"/>
          <w:szCs w:val="27"/>
          <w:lang w:eastAsia="en-GB"/>
        </w:rPr>
      </w:pPr>
      <w:r w:rsidRPr="00760367">
        <w:rPr>
          <w:rFonts w:eastAsia="Times New Roman" w:cstheme="minorHAnsi"/>
          <w:color w:val="000000"/>
          <w:spacing w:val="29"/>
          <w:sz w:val="27"/>
          <w:szCs w:val="27"/>
          <w:lang w:eastAsia="en-GB"/>
        </w:rPr>
        <w:t>How is your personal data collected?</w:t>
      </w:r>
    </w:p>
    <w:p w14:paraId="5F11A185"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We use different methods to collect data from and about you including through:</w:t>
      </w:r>
    </w:p>
    <w:p w14:paraId="426E4F45"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b/>
          <w:bCs/>
          <w:color w:val="000000"/>
          <w:spacing w:val="29"/>
          <w:sz w:val="24"/>
          <w:szCs w:val="24"/>
          <w:lang w:eastAsia="en-GB"/>
        </w:rPr>
        <w:t>Direct interactions</w:t>
      </w:r>
      <w:r w:rsidRPr="00760367">
        <w:rPr>
          <w:rFonts w:eastAsia="Times New Roman" w:cstheme="minorHAnsi"/>
          <w:color w:val="000000"/>
          <w:spacing w:val="29"/>
          <w:sz w:val="24"/>
          <w:szCs w:val="24"/>
          <w:lang w:eastAsia="en-GB"/>
        </w:rPr>
        <w:t>. You may give us your Identity and Contact Data by filling in forms or by corresponding with us by post, phone, email or otherwise. This includes personal data you provide when you contact us about career opportunities.</w:t>
      </w:r>
    </w:p>
    <w:p w14:paraId="1CE3EFBF"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lastRenderedPageBreak/>
        <w:t>Automated technologies or interactions.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below for further details.</w:t>
      </w:r>
    </w:p>
    <w:p w14:paraId="6F713884" w14:textId="77777777" w:rsidR="00760367" w:rsidRPr="00760367" w:rsidRDefault="00760367" w:rsidP="00760367">
      <w:pPr>
        <w:numPr>
          <w:ilvl w:val="0"/>
          <w:numId w:val="4"/>
        </w:numPr>
        <w:spacing w:before="100" w:beforeAutospacing="1" w:after="100" w:afterAutospacing="1" w:line="240" w:lineRule="auto"/>
        <w:outlineLvl w:val="2"/>
        <w:rPr>
          <w:rFonts w:eastAsia="Times New Roman" w:cstheme="minorHAnsi"/>
          <w:color w:val="000000"/>
          <w:spacing w:val="29"/>
          <w:sz w:val="27"/>
          <w:szCs w:val="27"/>
          <w:lang w:eastAsia="en-GB"/>
        </w:rPr>
      </w:pPr>
      <w:r w:rsidRPr="00760367">
        <w:rPr>
          <w:rFonts w:eastAsia="Times New Roman" w:cstheme="minorHAnsi"/>
          <w:color w:val="000000"/>
          <w:spacing w:val="29"/>
          <w:sz w:val="27"/>
          <w:szCs w:val="27"/>
          <w:lang w:eastAsia="en-GB"/>
        </w:rPr>
        <w:t>How we use your personal data</w:t>
      </w:r>
    </w:p>
    <w:p w14:paraId="659220C1"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We will only use your personal data when the law allows us to do so. Most commonly, we will use your personal data in the following circumstances:</w:t>
      </w:r>
    </w:p>
    <w:p w14:paraId="31FF6F3F"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To progress your recruitment application.</w:t>
      </w:r>
    </w:p>
    <w:p w14:paraId="2F5B8347"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Where it is necessary for our legitimate interests (or those of a third party) and your interests and fundamental rights do not override those interests.</w:t>
      </w:r>
    </w:p>
    <w:p w14:paraId="64C807E4"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Where we need to comply with a legal or regulatory obligation.</w:t>
      </w:r>
    </w:p>
    <w:p w14:paraId="68E3B282"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Purposes for which we will use your personal data</w:t>
      </w:r>
    </w:p>
    <w:tbl>
      <w:tblPr>
        <w:tblpPr w:leftFromText="180" w:rightFromText="180" w:vertAnchor="text" w:horzAnchor="margin" w:tblpXSpec="center" w:tblpY="1857"/>
        <w:tblW w:w="8923" w:type="dxa"/>
        <w:tblCellMar>
          <w:top w:w="15" w:type="dxa"/>
          <w:left w:w="15" w:type="dxa"/>
          <w:bottom w:w="15" w:type="dxa"/>
          <w:right w:w="15" w:type="dxa"/>
        </w:tblCellMar>
        <w:tblLook w:val="04A0" w:firstRow="1" w:lastRow="0" w:firstColumn="1" w:lastColumn="0" w:noHBand="0" w:noVBand="1"/>
      </w:tblPr>
      <w:tblGrid>
        <w:gridCol w:w="2969"/>
        <w:gridCol w:w="2126"/>
        <w:gridCol w:w="3828"/>
      </w:tblGrid>
      <w:tr w:rsidR="00760367" w:rsidRPr="00760367" w14:paraId="5AE1852B" w14:textId="77777777" w:rsidTr="00760367">
        <w:trPr>
          <w:tblHeader/>
        </w:trPr>
        <w:tc>
          <w:tcPr>
            <w:tcW w:w="296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72819F76"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t>Purpose/activity</w:t>
            </w:r>
          </w:p>
        </w:tc>
        <w:tc>
          <w:tcPr>
            <w:tcW w:w="212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71CF566B"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t>Type of data</w:t>
            </w:r>
          </w:p>
        </w:tc>
        <w:tc>
          <w:tcPr>
            <w:tcW w:w="382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3A333E15"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t>Lawful basis for processing including basis of legitimate interest</w:t>
            </w:r>
          </w:p>
        </w:tc>
      </w:tr>
      <w:tr w:rsidR="00760367" w:rsidRPr="00760367" w14:paraId="534F9058" w14:textId="77777777" w:rsidTr="00760367">
        <w:tc>
          <w:tcPr>
            <w:tcW w:w="296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18BE9EC9"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t>To progress your recruitment application</w:t>
            </w:r>
          </w:p>
        </w:tc>
        <w:tc>
          <w:tcPr>
            <w:tcW w:w="212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63DE4887" w14:textId="77777777" w:rsidR="00760367" w:rsidRPr="00760367" w:rsidRDefault="00760367" w:rsidP="00760367">
            <w:pPr>
              <w:numPr>
                <w:ilvl w:val="1"/>
                <w:numId w:val="12"/>
              </w:numPr>
              <w:spacing w:before="100" w:beforeAutospacing="1" w:after="100" w:afterAutospacing="1" w:line="240" w:lineRule="auto"/>
              <w:ind w:left="489"/>
              <w:rPr>
                <w:rFonts w:eastAsia="Times New Roman" w:cstheme="minorHAnsi"/>
                <w:sz w:val="24"/>
                <w:szCs w:val="24"/>
                <w:lang w:eastAsia="en-GB"/>
              </w:rPr>
            </w:pPr>
            <w:r w:rsidRPr="00760367">
              <w:rPr>
                <w:rFonts w:eastAsia="Times New Roman" w:cstheme="minorHAnsi"/>
                <w:sz w:val="24"/>
                <w:szCs w:val="24"/>
                <w:lang w:eastAsia="en-GB"/>
              </w:rPr>
              <w:t>Identity</w:t>
            </w:r>
          </w:p>
          <w:p w14:paraId="61915622" w14:textId="77777777" w:rsidR="00760367" w:rsidRPr="00760367" w:rsidRDefault="00760367" w:rsidP="00760367">
            <w:pPr>
              <w:numPr>
                <w:ilvl w:val="1"/>
                <w:numId w:val="12"/>
              </w:numPr>
              <w:spacing w:before="100" w:beforeAutospacing="1" w:after="100" w:afterAutospacing="1" w:line="240" w:lineRule="auto"/>
              <w:ind w:left="489"/>
              <w:rPr>
                <w:rFonts w:eastAsia="Times New Roman" w:cstheme="minorHAnsi"/>
                <w:sz w:val="24"/>
                <w:szCs w:val="24"/>
                <w:lang w:eastAsia="en-GB"/>
              </w:rPr>
            </w:pPr>
            <w:r w:rsidRPr="00760367">
              <w:rPr>
                <w:rFonts w:eastAsia="Times New Roman" w:cstheme="minorHAnsi"/>
                <w:sz w:val="24"/>
                <w:szCs w:val="24"/>
                <w:lang w:eastAsia="en-GB"/>
              </w:rPr>
              <w:t>Contact</w:t>
            </w:r>
          </w:p>
          <w:p w14:paraId="1FA23031" w14:textId="77777777" w:rsidR="00760367" w:rsidRPr="00760367" w:rsidRDefault="00760367" w:rsidP="00760367">
            <w:pPr>
              <w:numPr>
                <w:ilvl w:val="1"/>
                <w:numId w:val="12"/>
              </w:numPr>
              <w:spacing w:before="100" w:beforeAutospacing="1" w:after="100" w:afterAutospacing="1" w:line="240" w:lineRule="auto"/>
              <w:ind w:left="489"/>
              <w:rPr>
                <w:rFonts w:eastAsia="Times New Roman" w:cstheme="minorHAnsi"/>
                <w:sz w:val="24"/>
                <w:szCs w:val="24"/>
                <w:lang w:eastAsia="en-GB"/>
              </w:rPr>
            </w:pPr>
            <w:r w:rsidRPr="00760367">
              <w:rPr>
                <w:rFonts w:eastAsia="Times New Roman" w:cstheme="minorHAnsi"/>
                <w:sz w:val="24"/>
                <w:szCs w:val="24"/>
                <w:lang w:eastAsia="en-GB"/>
              </w:rPr>
              <w:t>Technical</w:t>
            </w:r>
          </w:p>
        </w:tc>
        <w:tc>
          <w:tcPr>
            <w:tcW w:w="382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2C1F9979" w14:textId="77777777" w:rsidR="00760367" w:rsidRPr="00760367" w:rsidRDefault="00760367" w:rsidP="00760367">
            <w:pPr>
              <w:numPr>
                <w:ilvl w:val="1"/>
                <w:numId w:val="13"/>
              </w:numPr>
              <w:spacing w:before="100" w:beforeAutospacing="1" w:after="100" w:afterAutospacing="1" w:line="240" w:lineRule="auto"/>
              <w:ind w:left="592"/>
              <w:rPr>
                <w:rFonts w:eastAsia="Times New Roman" w:cstheme="minorHAnsi"/>
                <w:sz w:val="24"/>
                <w:szCs w:val="24"/>
                <w:lang w:eastAsia="en-GB"/>
              </w:rPr>
            </w:pPr>
            <w:r w:rsidRPr="00760367">
              <w:rPr>
                <w:rFonts w:eastAsia="Times New Roman" w:cstheme="minorHAnsi"/>
                <w:sz w:val="24"/>
                <w:szCs w:val="24"/>
                <w:lang w:eastAsia="en-GB"/>
              </w:rPr>
              <w:t>Necessary for our legitimate interests (to progress your application through our recruitment process)</w:t>
            </w:r>
          </w:p>
        </w:tc>
      </w:tr>
      <w:tr w:rsidR="00760367" w:rsidRPr="00760367" w14:paraId="01A6FF0D" w14:textId="77777777" w:rsidTr="00760367">
        <w:tc>
          <w:tcPr>
            <w:tcW w:w="296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2E61748F"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t xml:space="preserve">To administer and protect our business and this website (including troubleshooting, data analysis, testing, system </w:t>
            </w:r>
            <w:r w:rsidRPr="00760367">
              <w:rPr>
                <w:rFonts w:eastAsia="Times New Roman" w:cstheme="minorHAnsi"/>
                <w:sz w:val="24"/>
                <w:szCs w:val="24"/>
                <w:lang w:eastAsia="en-GB"/>
              </w:rPr>
              <w:lastRenderedPageBreak/>
              <w:t>maintenance, support, reporting and hosting of data)</w:t>
            </w:r>
          </w:p>
        </w:tc>
        <w:tc>
          <w:tcPr>
            <w:tcW w:w="212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6BC15DB3" w14:textId="77777777" w:rsidR="00760367" w:rsidRPr="00760367" w:rsidRDefault="00760367" w:rsidP="00760367">
            <w:pPr>
              <w:numPr>
                <w:ilvl w:val="1"/>
                <w:numId w:val="12"/>
              </w:numPr>
              <w:spacing w:before="100" w:beforeAutospacing="1" w:after="100" w:afterAutospacing="1" w:line="240" w:lineRule="auto"/>
              <w:ind w:left="489"/>
              <w:rPr>
                <w:rFonts w:eastAsia="Times New Roman" w:cstheme="minorHAnsi"/>
                <w:sz w:val="24"/>
                <w:szCs w:val="24"/>
                <w:lang w:eastAsia="en-GB"/>
              </w:rPr>
            </w:pPr>
            <w:r w:rsidRPr="00760367">
              <w:rPr>
                <w:rFonts w:eastAsia="Times New Roman" w:cstheme="minorHAnsi"/>
                <w:sz w:val="24"/>
                <w:szCs w:val="24"/>
                <w:lang w:eastAsia="en-GB"/>
              </w:rPr>
              <w:lastRenderedPageBreak/>
              <w:t>Identity</w:t>
            </w:r>
          </w:p>
          <w:p w14:paraId="74348E5D" w14:textId="77777777" w:rsidR="00760367" w:rsidRPr="00760367" w:rsidRDefault="00760367" w:rsidP="00760367">
            <w:pPr>
              <w:numPr>
                <w:ilvl w:val="1"/>
                <w:numId w:val="12"/>
              </w:numPr>
              <w:spacing w:before="100" w:beforeAutospacing="1" w:after="100" w:afterAutospacing="1" w:line="240" w:lineRule="auto"/>
              <w:ind w:left="489"/>
              <w:rPr>
                <w:rFonts w:eastAsia="Times New Roman" w:cstheme="minorHAnsi"/>
                <w:sz w:val="24"/>
                <w:szCs w:val="24"/>
                <w:lang w:eastAsia="en-GB"/>
              </w:rPr>
            </w:pPr>
            <w:r w:rsidRPr="00760367">
              <w:rPr>
                <w:rFonts w:eastAsia="Times New Roman" w:cstheme="minorHAnsi"/>
                <w:sz w:val="24"/>
                <w:szCs w:val="24"/>
                <w:lang w:eastAsia="en-GB"/>
              </w:rPr>
              <w:t>Contact</w:t>
            </w:r>
          </w:p>
          <w:p w14:paraId="1F468D2F" w14:textId="77777777" w:rsidR="00760367" w:rsidRPr="00760367" w:rsidRDefault="00760367" w:rsidP="00760367">
            <w:pPr>
              <w:numPr>
                <w:ilvl w:val="1"/>
                <w:numId w:val="12"/>
              </w:numPr>
              <w:spacing w:before="100" w:beforeAutospacing="1" w:after="100" w:afterAutospacing="1" w:line="240" w:lineRule="auto"/>
              <w:ind w:left="489"/>
              <w:rPr>
                <w:rFonts w:eastAsia="Times New Roman" w:cstheme="minorHAnsi"/>
                <w:sz w:val="24"/>
                <w:szCs w:val="24"/>
                <w:lang w:eastAsia="en-GB"/>
              </w:rPr>
            </w:pPr>
            <w:r w:rsidRPr="00760367">
              <w:rPr>
                <w:rFonts w:eastAsia="Times New Roman" w:cstheme="minorHAnsi"/>
                <w:sz w:val="24"/>
                <w:szCs w:val="24"/>
                <w:lang w:eastAsia="en-GB"/>
              </w:rPr>
              <w:t>Technical</w:t>
            </w:r>
          </w:p>
        </w:tc>
        <w:tc>
          <w:tcPr>
            <w:tcW w:w="382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70A3003D" w14:textId="77777777" w:rsidR="00760367" w:rsidRPr="00760367" w:rsidRDefault="00760367" w:rsidP="00760367">
            <w:pPr>
              <w:numPr>
                <w:ilvl w:val="1"/>
                <w:numId w:val="13"/>
              </w:numPr>
              <w:spacing w:before="100" w:beforeAutospacing="1" w:after="100" w:afterAutospacing="1" w:line="240" w:lineRule="auto"/>
              <w:ind w:left="592"/>
              <w:rPr>
                <w:rFonts w:eastAsia="Times New Roman" w:cstheme="minorHAnsi"/>
                <w:sz w:val="24"/>
                <w:szCs w:val="24"/>
                <w:lang w:eastAsia="en-GB"/>
              </w:rPr>
            </w:pPr>
            <w:r w:rsidRPr="00760367">
              <w:rPr>
                <w:rFonts w:eastAsia="Times New Roman" w:cstheme="minorHAnsi"/>
                <w:sz w:val="24"/>
                <w:szCs w:val="24"/>
                <w:lang w:eastAsia="en-GB"/>
              </w:rPr>
              <w:t xml:space="preserve">Necessary for our legitimate interests (for running our business, provision of administration and IT services, network security, </w:t>
            </w:r>
            <w:r w:rsidRPr="00760367">
              <w:rPr>
                <w:rFonts w:eastAsia="Times New Roman" w:cstheme="minorHAnsi"/>
                <w:sz w:val="24"/>
                <w:szCs w:val="24"/>
                <w:lang w:eastAsia="en-GB"/>
              </w:rPr>
              <w:lastRenderedPageBreak/>
              <w:t>to prevent fraud and in the context of a business reorganisation or  restructuring exercise)</w:t>
            </w:r>
          </w:p>
          <w:p w14:paraId="384D1EE5" w14:textId="77777777" w:rsidR="00760367" w:rsidRPr="00760367" w:rsidRDefault="00760367" w:rsidP="00760367">
            <w:pPr>
              <w:numPr>
                <w:ilvl w:val="1"/>
                <w:numId w:val="13"/>
              </w:numPr>
              <w:spacing w:before="100" w:beforeAutospacing="1" w:after="100" w:afterAutospacing="1" w:line="240" w:lineRule="auto"/>
              <w:ind w:left="592"/>
              <w:rPr>
                <w:rFonts w:eastAsia="Times New Roman" w:cstheme="minorHAnsi"/>
                <w:sz w:val="24"/>
                <w:szCs w:val="24"/>
                <w:lang w:eastAsia="en-GB"/>
              </w:rPr>
            </w:pPr>
            <w:r w:rsidRPr="00760367">
              <w:rPr>
                <w:rFonts w:eastAsia="Times New Roman" w:cstheme="minorHAnsi"/>
                <w:sz w:val="24"/>
                <w:szCs w:val="24"/>
                <w:lang w:eastAsia="en-GB"/>
              </w:rPr>
              <w:t>Necessary to comply with a legal obligation</w:t>
            </w:r>
          </w:p>
        </w:tc>
      </w:tr>
      <w:tr w:rsidR="00760367" w:rsidRPr="00760367" w14:paraId="7EE2A3E9" w14:textId="77777777" w:rsidTr="00760367">
        <w:tc>
          <w:tcPr>
            <w:tcW w:w="296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7E93509D"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lastRenderedPageBreak/>
              <w:t>To deliver relevant website content</w:t>
            </w:r>
          </w:p>
        </w:tc>
        <w:tc>
          <w:tcPr>
            <w:tcW w:w="212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74888E65" w14:textId="77777777" w:rsidR="00760367" w:rsidRPr="00760367" w:rsidRDefault="00760367" w:rsidP="00760367">
            <w:pPr>
              <w:numPr>
                <w:ilvl w:val="1"/>
                <w:numId w:val="12"/>
              </w:numPr>
              <w:spacing w:before="100" w:beforeAutospacing="1" w:after="100" w:afterAutospacing="1" w:line="240" w:lineRule="auto"/>
              <w:ind w:left="489"/>
              <w:rPr>
                <w:rFonts w:eastAsia="Times New Roman" w:cstheme="minorHAnsi"/>
                <w:sz w:val="24"/>
                <w:szCs w:val="24"/>
                <w:lang w:eastAsia="en-GB"/>
              </w:rPr>
            </w:pPr>
            <w:r w:rsidRPr="00760367">
              <w:rPr>
                <w:rFonts w:eastAsia="Times New Roman" w:cstheme="minorHAnsi"/>
                <w:sz w:val="24"/>
                <w:szCs w:val="24"/>
                <w:lang w:eastAsia="en-GB"/>
              </w:rPr>
              <w:t>Identity</w:t>
            </w:r>
          </w:p>
          <w:p w14:paraId="35CBABB5" w14:textId="77777777" w:rsidR="00760367" w:rsidRPr="00760367" w:rsidRDefault="00760367" w:rsidP="00760367">
            <w:pPr>
              <w:numPr>
                <w:ilvl w:val="1"/>
                <w:numId w:val="12"/>
              </w:numPr>
              <w:spacing w:before="100" w:beforeAutospacing="1" w:after="100" w:afterAutospacing="1" w:line="240" w:lineRule="auto"/>
              <w:ind w:left="489"/>
              <w:rPr>
                <w:rFonts w:eastAsia="Times New Roman" w:cstheme="minorHAnsi"/>
                <w:sz w:val="24"/>
                <w:szCs w:val="24"/>
                <w:lang w:eastAsia="en-GB"/>
              </w:rPr>
            </w:pPr>
            <w:r w:rsidRPr="00760367">
              <w:rPr>
                <w:rFonts w:eastAsia="Times New Roman" w:cstheme="minorHAnsi"/>
                <w:sz w:val="24"/>
                <w:szCs w:val="24"/>
                <w:lang w:eastAsia="en-GB"/>
              </w:rPr>
              <w:t>Contact</w:t>
            </w:r>
          </w:p>
          <w:p w14:paraId="618711B3" w14:textId="77777777" w:rsidR="00760367" w:rsidRPr="00760367" w:rsidRDefault="00760367" w:rsidP="00760367">
            <w:pPr>
              <w:numPr>
                <w:ilvl w:val="1"/>
                <w:numId w:val="12"/>
              </w:numPr>
              <w:spacing w:before="100" w:beforeAutospacing="1" w:after="100" w:afterAutospacing="1" w:line="240" w:lineRule="auto"/>
              <w:ind w:left="489"/>
              <w:rPr>
                <w:rFonts w:eastAsia="Times New Roman" w:cstheme="minorHAnsi"/>
                <w:sz w:val="24"/>
                <w:szCs w:val="24"/>
                <w:lang w:eastAsia="en-GB"/>
              </w:rPr>
            </w:pPr>
            <w:r w:rsidRPr="00760367">
              <w:rPr>
                <w:rFonts w:eastAsia="Times New Roman" w:cstheme="minorHAnsi"/>
                <w:sz w:val="24"/>
                <w:szCs w:val="24"/>
                <w:lang w:eastAsia="en-GB"/>
              </w:rPr>
              <w:t>Usage</w:t>
            </w:r>
          </w:p>
          <w:p w14:paraId="15BEDCCB" w14:textId="77777777" w:rsidR="00760367" w:rsidRPr="00760367" w:rsidRDefault="00760367" w:rsidP="00760367">
            <w:pPr>
              <w:numPr>
                <w:ilvl w:val="1"/>
                <w:numId w:val="12"/>
              </w:numPr>
              <w:spacing w:before="100" w:beforeAutospacing="1" w:after="100" w:afterAutospacing="1" w:line="240" w:lineRule="auto"/>
              <w:ind w:left="489"/>
              <w:rPr>
                <w:rFonts w:eastAsia="Times New Roman" w:cstheme="minorHAnsi"/>
                <w:sz w:val="24"/>
                <w:szCs w:val="24"/>
                <w:lang w:eastAsia="en-GB"/>
              </w:rPr>
            </w:pPr>
            <w:r w:rsidRPr="00760367">
              <w:rPr>
                <w:rFonts w:eastAsia="Times New Roman" w:cstheme="minorHAnsi"/>
                <w:sz w:val="24"/>
                <w:szCs w:val="24"/>
                <w:lang w:eastAsia="en-GB"/>
              </w:rPr>
              <w:t>Technical</w:t>
            </w:r>
          </w:p>
        </w:tc>
        <w:tc>
          <w:tcPr>
            <w:tcW w:w="382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56290647"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t>Necessary for our legitimate interests (to study how customers use our service, to develop them, to grow our business and to inform our marketing strategy)</w:t>
            </w:r>
          </w:p>
        </w:tc>
      </w:tr>
      <w:tr w:rsidR="00760367" w:rsidRPr="00760367" w14:paraId="778336D1" w14:textId="77777777" w:rsidTr="00760367">
        <w:tc>
          <w:tcPr>
            <w:tcW w:w="296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57B724D8"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t>To use data analytics to improve our website, services, marketing and customer relationships</w:t>
            </w:r>
          </w:p>
        </w:tc>
        <w:tc>
          <w:tcPr>
            <w:tcW w:w="212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280D4E68" w14:textId="77777777" w:rsidR="00760367" w:rsidRPr="00760367" w:rsidRDefault="00760367" w:rsidP="00760367">
            <w:pPr>
              <w:numPr>
                <w:ilvl w:val="1"/>
                <w:numId w:val="12"/>
              </w:numPr>
              <w:spacing w:before="100" w:beforeAutospacing="1" w:after="100" w:afterAutospacing="1" w:line="240" w:lineRule="auto"/>
              <w:ind w:left="489"/>
              <w:rPr>
                <w:rFonts w:eastAsia="Times New Roman" w:cstheme="minorHAnsi"/>
                <w:sz w:val="24"/>
                <w:szCs w:val="24"/>
                <w:lang w:eastAsia="en-GB"/>
              </w:rPr>
            </w:pPr>
            <w:r w:rsidRPr="00760367">
              <w:rPr>
                <w:rFonts w:eastAsia="Times New Roman" w:cstheme="minorHAnsi"/>
                <w:sz w:val="24"/>
                <w:szCs w:val="24"/>
                <w:lang w:eastAsia="en-GB"/>
              </w:rPr>
              <w:t>Technical</w:t>
            </w:r>
          </w:p>
          <w:p w14:paraId="2185C0C1" w14:textId="77777777" w:rsidR="00760367" w:rsidRPr="00760367" w:rsidRDefault="00760367" w:rsidP="00760367">
            <w:pPr>
              <w:numPr>
                <w:ilvl w:val="1"/>
                <w:numId w:val="12"/>
              </w:numPr>
              <w:spacing w:before="100" w:beforeAutospacing="1" w:after="100" w:afterAutospacing="1" w:line="240" w:lineRule="auto"/>
              <w:ind w:left="489"/>
              <w:rPr>
                <w:rFonts w:eastAsia="Times New Roman" w:cstheme="minorHAnsi"/>
                <w:sz w:val="24"/>
                <w:szCs w:val="24"/>
                <w:lang w:eastAsia="en-GB"/>
              </w:rPr>
            </w:pPr>
            <w:r w:rsidRPr="00760367">
              <w:rPr>
                <w:rFonts w:eastAsia="Times New Roman" w:cstheme="minorHAnsi"/>
                <w:sz w:val="24"/>
                <w:szCs w:val="24"/>
                <w:lang w:eastAsia="en-GB"/>
              </w:rPr>
              <w:t>Usage</w:t>
            </w:r>
          </w:p>
        </w:tc>
        <w:tc>
          <w:tcPr>
            <w:tcW w:w="382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23405ED8"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t>Necessary for our legitimate interests (to define types of customers for our service, to keep our website updated and relevant, to develop our business and to inform our marketing strategy)</w:t>
            </w:r>
          </w:p>
        </w:tc>
      </w:tr>
    </w:tbl>
    <w:p w14:paraId="24DDC61D"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p>
    <w:p w14:paraId="024408A9" w14:textId="0BCF257C"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We have set out below, in a table format, a description of all the ways we may use your personal data, and which of the legal bases we rely on to do so. We have also identified what our legitimate interests are where appropriate. Note that we may process your personal data for more than one lawful ground depending on the specific purpose for which we are using your data.</w:t>
      </w:r>
    </w:p>
    <w:p w14:paraId="393344B1"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Use of cookies</w:t>
      </w:r>
    </w:p>
    <w:p w14:paraId="7EDEFF62"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Cookies are small text files that are placed on your computer by websites that you visit. They are widely used in order to make websites work, or work more efficiently, as well as to provide information to the owners of the site. The table below explains the cookies we use and why.</w:t>
      </w:r>
    </w:p>
    <w:tbl>
      <w:tblPr>
        <w:tblW w:w="8931" w:type="dxa"/>
        <w:tblInd w:w="-8" w:type="dxa"/>
        <w:tblCellMar>
          <w:top w:w="15" w:type="dxa"/>
          <w:left w:w="15" w:type="dxa"/>
          <w:bottom w:w="15" w:type="dxa"/>
          <w:right w:w="15" w:type="dxa"/>
        </w:tblCellMar>
        <w:tblLook w:val="04A0" w:firstRow="1" w:lastRow="0" w:firstColumn="1" w:lastColumn="0" w:noHBand="0" w:noVBand="1"/>
      </w:tblPr>
      <w:tblGrid>
        <w:gridCol w:w="1370"/>
        <w:gridCol w:w="2757"/>
        <w:gridCol w:w="4804"/>
      </w:tblGrid>
      <w:tr w:rsidR="00760367" w:rsidRPr="00760367" w14:paraId="2E4B9CC5" w14:textId="77777777" w:rsidTr="00760367">
        <w:trPr>
          <w:tblHeader/>
        </w:trPr>
        <w:tc>
          <w:tcPr>
            <w:tcW w:w="13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4BF83E93"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lastRenderedPageBreak/>
              <w:t>Cookie</w:t>
            </w:r>
          </w:p>
        </w:tc>
        <w:tc>
          <w:tcPr>
            <w:tcW w:w="275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0D855D81"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t>Name</w:t>
            </w:r>
          </w:p>
        </w:tc>
        <w:tc>
          <w:tcPr>
            <w:tcW w:w="480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5060D802"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t>Purpose</w:t>
            </w:r>
          </w:p>
        </w:tc>
      </w:tr>
      <w:tr w:rsidR="00760367" w:rsidRPr="00760367" w14:paraId="626401E8" w14:textId="77777777" w:rsidTr="00760367">
        <w:tc>
          <w:tcPr>
            <w:tcW w:w="13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25C9F574"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t>Google Analytics</w:t>
            </w:r>
          </w:p>
        </w:tc>
        <w:tc>
          <w:tcPr>
            <w:tcW w:w="2757"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4FDA2C58" w14:textId="77777777" w:rsidR="00760367" w:rsidRPr="00760367" w:rsidRDefault="00760367" w:rsidP="00760367">
            <w:pPr>
              <w:numPr>
                <w:ilvl w:val="1"/>
                <w:numId w:val="4"/>
              </w:numPr>
              <w:spacing w:before="100" w:beforeAutospacing="1" w:after="100" w:afterAutospacing="1" w:line="240" w:lineRule="auto"/>
              <w:ind w:left="387"/>
              <w:rPr>
                <w:rFonts w:eastAsia="Times New Roman" w:cstheme="minorHAnsi"/>
                <w:sz w:val="24"/>
                <w:szCs w:val="24"/>
                <w:lang w:eastAsia="en-GB"/>
              </w:rPr>
            </w:pPr>
            <w:r w:rsidRPr="00760367">
              <w:rPr>
                <w:rFonts w:eastAsia="Times New Roman" w:cstheme="minorHAnsi"/>
                <w:sz w:val="24"/>
                <w:szCs w:val="24"/>
                <w:lang w:eastAsia="en-GB"/>
              </w:rPr>
              <w:t>_ga</w:t>
            </w:r>
          </w:p>
          <w:p w14:paraId="7FE41790" w14:textId="77777777" w:rsidR="00760367" w:rsidRPr="00760367" w:rsidRDefault="00760367" w:rsidP="00760367">
            <w:pPr>
              <w:numPr>
                <w:ilvl w:val="1"/>
                <w:numId w:val="4"/>
              </w:numPr>
              <w:spacing w:before="100" w:beforeAutospacing="1" w:after="100" w:afterAutospacing="1" w:line="240" w:lineRule="auto"/>
              <w:ind w:left="387"/>
              <w:rPr>
                <w:rFonts w:eastAsia="Times New Roman" w:cstheme="minorHAnsi"/>
                <w:sz w:val="24"/>
                <w:szCs w:val="24"/>
                <w:lang w:eastAsia="en-GB"/>
              </w:rPr>
            </w:pPr>
            <w:r w:rsidRPr="00760367">
              <w:rPr>
                <w:rFonts w:eastAsia="Times New Roman" w:cstheme="minorHAnsi"/>
                <w:sz w:val="24"/>
                <w:szCs w:val="24"/>
                <w:lang w:eastAsia="en-GB"/>
              </w:rPr>
              <w:t>_</w:t>
            </w:r>
            <w:proofErr w:type="spellStart"/>
            <w:r w:rsidRPr="00760367">
              <w:rPr>
                <w:rFonts w:eastAsia="Times New Roman" w:cstheme="minorHAnsi"/>
                <w:sz w:val="24"/>
                <w:szCs w:val="24"/>
                <w:lang w:eastAsia="en-GB"/>
              </w:rPr>
              <w:t>gali</w:t>
            </w:r>
            <w:proofErr w:type="spellEnd"/>
          </w:p>
          <w:p w14:paraId="6C68E938" w14:textId="77777777" w:rsidR="00760367" w:rsidRPr="00760367" w:rsidRDefault="00760367" w:rsidP="00760367">
            <w:pPr>
              <w:numPr>
                <w:ilvl w:val="1"/>
                <w:numId w:val="4"/>
              </w:numPr>
              <w:spacing w:before="100" w:beforeAutospacing="1" w:after="100" w:afterAutospacing="1" w:line="240" w:lineRule="auto"/>
              <w:ind w:left="387"/>
              <w:rPr>
                <w:rFonts w:eastAsia="Times New Roman" w:cstheme="minorHAnsi"/>
                <w:sz w:val="24"/>
                <w:szCs w:val="24"/>
                <w:lang w:eastAsia="en-GB"/>
              </w:rPr>
            </w:pPr>
            <w:r w:rsidRPr="00760367">
              <w:rPr>
                <w:rFonts w:eastAsia="Times New Roman" w:cstheme="minorHAnsi"/>
                <w:sz w:val="24"/>
                <w:szCs w:val="24"/>
                <w:lang w:eastAsia="en-GB"/>
              </w:rPr>
              <w:t>_gat_UA98100618-1</w:t>
            </w:r>
          </w:p>
          <w:p w14:paraId="0FC7F791" w14:textId="77777777" w:rsidR="00760367" w:rsidRPr="00760367" w:rsidRDefault="00760367" w:rsidP="00760367">
            <w:pPr>
              <w:numPr>
                <w:ilvl w:val="1"/>
                <w:numId w:val="4"/>
              </w:numPr>
              <w:spacing w:before="100" w:beforeAutospacing="1" w:after="100" w:afterAutospacing="1" w:line="240" w:lineRule="auto"/>
              <w:ind w:left="387"/>
              <w:rPr>
                <w:rFonts w:eastAsia="Times New Roman" w:cstheme="minorHAnsi"/>
                <w:sz w:val="24"/>
                <w:szCs w:val="24"/>
                <w:lang w:eastAsia="en-GB"/>
              </w:rPr>
            </w:pPr>
            <w:r w:rsidRPr="00760367">
              <w:rPr>
                <w:rFonts w:eastAsia="Times New Roman" w:cstheme="minorHAnsi"/>
                <w:sz w:val="24"/>
                <w:szCs w:val="24"/>
                <w:lang w:eastAsia="en-GB"/>
              </w:rPr>
              <w:t>_gid</w:t>
            </w:r>
          </w:p>
        </w:tc>
        <w:tc>
          <w:tcPr>
            <w:tcW w:w="480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hideMark/>
          </w:tcPr>
          <w:p w14:paraId="057130A6" w14:textId="77777777" w:rsidR="00760367" w:rsidRPr="00760367" w:rsidRDefault="00760367" w:rsidP="00760367">
            <w:pPr>
              <w:spacing w:after="0" w:line="240" w:lineRule="auto"/>
              <w:rPr>
                <w:rFonts w:eastAsia="Times New Roman" w:cstheme="minorHAnsi"/>
                <w:sz w:val="24"/>
                <w:szCs w:val="24"/>
                <w:lang w:eastAsia="en-GB"/>
              </w:rPr>
            </w:pPr>
            <w:r w:rsidRPr="00760367">
              <w:rPr>
                <w:rFonts w:eastAsia="Times New Roman" w:cstheme="minorHAnsi"/>
                <w:sz w:val="24"/>
                <w:szCs w:val="24"/>
                <w:lang w:eastAsia="en-GB"/>
              </w:rPr>
              <w:t>These cookies are used to collect information about how visitors use our website. We use the information to compile reports and to help us improve the website. The cookies collect information in an anonymous form, including the number of visitors to the website, where visitors have come to the website from and the pages they visited.</w:t>
            </w:r>
            <w:r w:rsidRPr="00760367">
              <w:rPr>
                <w:rFonts w:eastAsia="Times New Roman" w:cstheme="minorHAnsi"/>
                <w:sz w:val="24"/>
                <w:szCs w:val="24"/>
                <w:lang w:eastAsia="en-GB"/>
              </w:rPr>
              <w:br/>
            </w:r>
            <w:hyperlink r:id="rId5" w:history="1">
              <w:r w:rsidRPr="00760367">
                <w:rPr>
                  <w:rFonts w:eastAsia="Times New Roman" w:cstheme="minorHAnsi"/>
                  <w:color w:val="000000"/>
                  <w:sz w:val="24"/>
                  <w:szCs w:val="24"/>
                  <w:u w:val="single"/>
                  <w:lang w:eastAsia="en-GB"/>
                </w:rPr>
                <w:t>Read Google’s overview of privacy and safeguarding data</w:t>
              </w:r>
            </w:hyperlink>
          </w:p>
        </w:tc>
      </w:tr>
    </w:tbl>
    <w:p w14:paraId="31AA0490"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How do I change my cookie settings</w:t>
      </w:r>
    </w:p>
    <w:p w14:paraId="627DD5A3"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Most web browsers allow some control of most cookies through the browser settings. To find out more about cookies, including how to see what cookies have been set and how to manage and delete them, visit www.aboutcookies.org or www.allaboutcookies.org. To opt out of being tracked by Google Analytics across all websites visit http://tools.google.com/dlpage/gaoptout.</w:t>
      </w:r>
    </w:p>
    <w:p w14:paraId="1079B971"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Change of purpose</w:t>
      </w:r>
    </w:p>
    <w:p w14:paraId="28CBD4C2" w14:textId="12A4E649"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We will only use your personal data for the purposes for which we collected it, unless we reasonably consider that we need to use it for another reason and that reason is compatible with the original purpose. If you wish to receive an explanation as to how the processing for the new purpose is compatible with the original purpose, please contact us. If we need to use your personal data for an unrelated purpose, we will notify you and we will explain the legal basis which allows us to do so. Please note that we may process your personal data without your knowledge or consent, in compliance with the above rules, where this is required or permitted by law.</w:t>
      </w:r>
    </w:p>
    <w:p w14:paraId="2EADCC80" w14:textId="77777777" w:rsidR="00760367" w:rsidRPr="00760367" w:rsidRDefault="00760367" w:rsidP="00760367">
      <w:pPr>
        <w:numPr>
          <w:ilvl w:val="0"/>
          <w:numId w:val="4"/>
        </w:numPr>
        <w:spacing w:before="100" w:beforeAutospacing="1" w:after="100" w:afterAutospacing="1" w:line="240" w:lineRule="auto"/>
        <w:outlineLvl w:val="2"/>
        <w:rPr>
          <w:rFonts w:eastAsia="Times New Roman" w:cstheme="minorHAnsi"/>
          <w:color w:val="000000"/>
          <w:spacing w:val="29"/>
          <w:sz w:val="27"/>
          <w:szCs w:val="27"/>
          <w:lang w:eastAsia="en-GB"/>
        </w:rPr>
      </w:pPr>
      <w:r w:rsidRPr="00760367">
        <w:rPr>
          <w:rFonts w:eastAsia="Times New Roman" w:cstheme="minorHAnsi"/>
          <w:color w:val="000000"/>
          <w:spacing w:val="29"/>
          <w:sz w:val="27"/>
          <w:szCs w:val="27"/>
          <w:lang w:eastAsia="en-GB"/>
        </w:rPr>
        <w:t>Disclosures of your personal data</w:t>
      </w:r>
    </w:p>
    <w:p w14:paraId="5C8B22EA"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We may have to share your personal data with the parties set out below for the purposes set out in the table in paragraph 4 above.</w:t>
      </w:r>
    </w:p>
    <w:p w14:paraId="60C751BC"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Specific third parties such as Google Analytics.</w:t>
      </w:r>
    </w:p>
    <w:p w14:paraId="59977442"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lastRenderedPageBreak/>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2253F573"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09FBFEB8" w14:textId="77777777" w:rsidR="00760367" w:rsidRPr="00760367" w:rsidRDefault="00760367" w:rsidP="00760367">
      <w:pPr>
        <w:numPr>
          <w:ilvl w:val="0"/>
          <w:numId w:val="4"/>
        </w:numPr>
        <w:spacing w:before="100" w:beforeAutospacing="1" w:after="100" w:afterAutospacing="1" w:line="240" w:lineRule="auto"/>
        <w:outlineLvl w:val="2"/>
        <w:rPr>
          <w:rFonts w:eastAsia="Times New Roman" w:cstheme="minorHAnsi"/>
          <w:color w:val="000000"/>
          <w:spacing w:val="29"/>
          <w:sz w:val="27"/>
          <w:szCs w:val="27"/>
          <w:lang w:eastAsia="en-GB"/>
        </w:rPr>
      </w:pPr>
      <w:r w:rsidRPr="00760367">
        <w:rPr>
          <w:rFonts w:eastAsia="Times New Roman" w:cstheme="minorHAnsi"/>
          <w:color w:val="000000"/>
          <w:spacing w:val="29"/>
          <w:sz w:val="27"/>
          <w:szCs w:val="27"/>
          <w:lang w:eastAsia="en-GB"/>
        </w:rPr>
        <w:t>International transfers</w:t>
      </w:r>
    </w:p>
    <w:p w14:paraId="23678654" w14:textId="48A61903"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We share your personal data within the Pharmora Group. This may involve transferring your data outside the European Economic Area (EEA). Some of our external third parties are based outside the EEA so their processing of your personal data will involve a transfer of data outside the EEA. Whenever we transfer your personal data out of the EEA, we ensure a similar degree of protection is afforded to it by ensuring at least one of the following safeguards is implemented:</w:t>
      </w:r>
    </w:p>
    <w:p w14:paraId="559901CE"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We will only transfer your personal data to countries that have been deemed to provide an adequate level of protection for personal data by the European Commission. For further details, see </w:t>
      </w:r>
      <w:r w:rsidRPr="00760367">
        <w:rPr>
          <w:rFonts w:eastAsia="Times New Roman" w:cstheme="minorHAnsi"/>
          <w:i/>
          <w:iCs/>
          <w:color w:val="000000"/>
          <w:spacing w:val="29"/>
          <w:sz w:val="24"/>
          <w:szCs w:val="24"/>
          <w:lang w:eastAsia="en-GB"/>
        </w:rPr>
        <w:t>European Commission: Adequacy of the protection of personal data in non-EU countries.</w:t>
      </w:r>
    </w:p>
    <w:p w14:paraId="69E72C00"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Where we use certain service providers, we may use specific contracts approved by the European Commission which give personal data the same protection it has in Europe. For further details, see European Commission: Model contracts for the transfer of personal data to third countries.</w:t>
      </w:r>
    </w:p>
    <w:p w14:paraId="648FF8FA" w14:textId="7FA30FB9"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Please contact us if you want further information on the specific mechanism used by us when transferring your personal data out of the EEA.</w:t>
      </w:r>
    </w:p>
    <w:p w14:paraId="024F8E21" w14:textId="77777777" w:rsidR="00760367" w:rsidRPr="00760367" w:rsidRDefault="00760367" w:rsidP="00760367">
      <w:pPr>
        <w:numPr>
          <w:ilvl w:val="0"/>
          <w:numId w:val="4"/>
        </w:numPr>
        <w:spacing w:before="100" w:beforeAutospacing="1" w:after="100" w:afterAutospacing="1" w:line="240" w:lineRule="auto"/>
        <w:outlineLvl w:val="2"/>
        <w:rPr>
          <w:rFonts w:eastAsia="Times New Roman" w:cstheme="minorHAnsi"/>
          <w:color w:val="000000"/>
          <w:spacing w:val="29"/>
          <w:sz w:val="27"/>
          <w:szCs w:val="27"/>
          <w:lang w:eastAsia="en-GB"/>
        </w:rPr>
      </w:pPr>
      <w:r w:rsidRPr="00760367">
        <w:rPr>
          <w:rFonts w:eastAsia="Times New Roman" w:cstheme="minorHAnsi"/>
          <w:color w:val="000000"/>
          <w:spacing w:val="29"/>
          <w:sz w:val="27"/>
          <w:szCs w:val="27"/>
          <w:lang w:eastAsia="en-GB"/>
        </w:rPr>
        <w:t>Data security</w:t>
      </w:r>
    </w:p>
    <w:p w14:paraId="410C2C67"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 xml:space="preserve">We have put in place appropriate security measures to prevent your personal data from being accidentally lost, used or accessed in an unauthorised way, altered or disclosed. In addition, we limit access to your personal data to those employees, agents, </w:t>
      </w:r>
      <w:r w:rsidRPr="00760367">
        <w:rPr>
          <w:rFonts w:eastAsia="Times New Roman" w:cstheme="minorHAnsi"/>
          <w:color w:val="000000"/>
          <w:spacing w:val="29"/>
          <w:sz w:val="24"/>
          <w:szCs w:val="24"/>
          <w:lang w:eastAsia="en-GB"/>
        </w:rPr>
        <w:lastRenderedPageBreak/>
        <w:t>contractors and other third parties who have a business need to know. They will only process your personal data on our instructions and they are subject to a duty of confidentiality. We have put in place procedures to deal with any suspected personal data breach and will notify you and any applicable regulator of a breach where we are legally required to do so.</w:t>
      </w:r>
    </w:p>
    <w:p w14:paraId="0B104FE7" w14:textId="77777777" w:rsidR="00760367" w:rsidRPr="00760367" w:rsidRDefault="00760367" w:rsidP="00760367">
      <w:pPr>
        <w:numPr>
          <w:ilvl w:val="0"/>
          <w:numId w:val="4"/>
        </w:numPr>
        <w:spacing w:before="100" w:beforeAutospacing="1" w:after="100" w:afterAutospacing="1" w:line="240" w:lineRule="auto"/>
        <w:outlineLvl w:val="2"/>
        <w:rPr>
          <w:rFonts w:eastAsia="Times New Roman" w:cstheme="minorHAnsi"/>
          <w:color w:val="000000"/>
          <w:spacing w:val="29"/>
          <w:sz w:val="27"/>
          <w:szCs w:val="27"/>
          <w:lang w:eastAsia="en-GB"/>
        </w:rPr>
      </w:pPr>
      <w:r w:rsidRPr="00760367">
        <w:rPr>
          <w:rFonts w:eastAsia="Times New Roman" w:cstheme="minorHAnsi"/>
          <w:color w:val="000000"/>
          <w:spacing w:val="29"/>
          <w:sz w:val="27"/>
          <w:szCs w:val="27"/>
          <w:lang w:eastAsia="en-GB"/>
        </w:rPr>
        <w:t>Data retention</w:t>
      </w:r>
    </w:p>
    <w:p w14:paraId="0BD60B4A"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How long will you use my personal data for?</w:t>
      </w:r>
    </w:p>
    <w:p w14:paraId="2D7BDC77" w14:textId="45F16865" w:rsidR="00760367" w:rsidRPr="00760367" w:rsidRDefault="00760367" w:rsidP="00760367">
      <w:pPr>
        <w:numPr>
          <w:ilvl w:val="1"/>
          <w:numId w:val="11"/>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Recruitment: If you are successful in the recruitment process, the information you provide during the application process will be retained by us as part of your employee file for the duration of your employment plus 6 years following the end of your employment. This includes records of any security checks and references. Information generated throughout the assessment process, for example interview notes, is retained by us for 12 months following the closure of the campaign. We may ask if you would like your CV to be retained in our talent pool for a period of twelve months. If you say yes, may proactively contact you should any further suitable vacancies arise.</w:t>
      </w:r>
    </w:p>
    <w:p w14:paraId="03C59F1F" w14:textId="59E9515A" w:rsidR="00760367" w:rsidRPr="00760367" w:rsidRDefault="00760367" w:rsidP="00760367">
      <w:pPr>
        <w:numPr>
          <w:ilvl w:val="1"/>
          <w:numId w:val="11"/>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Data analytics: Google analytics will hold data for 26 months.</w:t>
      </w:r>
    </w:p>
    <w:p w14:paraId="4F760C3A" w14:textId="77777777" w:rsidR="00760367" w:rsidRPr="00760367" w:rsidRDefault="00760367" w:rsidP="00760367">
      <w:pPr>
        <w:numPr>
          <w:ilvl w:val="0"/>
          <w:numId w:val="4"/>
        </w:numPr>
        <w:spacing w:before="100" w:beforeAutospacing="1" w:after="100" w:afterAutospacing="1" w:line="240" w:lineRule="auto"/>
        <w:outlineLvl w:val="2"/>
        <w:rPr>
          <w:rFonts w:eastAsia="Times New Roman" w:cstheme="minorHAnsi"/>
          <w:color w:val="000000"/>
          <w:spacing w:val="29"/>
          <w:sz w:val="27"/>
          <w:szCs w:val="27"/>
          <w:lang w:eastAsia="en-GB"/>
        </w:rPr>
      </w:pPr>
      <w:r w:rsidRPr="00760367">
        <w:rPr>
          <w:rFonts w:eastAsia="Times New Roman" w:cstheme="minorHAnsi"/>
          <w:color w:val="000000"/>
          <w:spacing w:val="29"/>
          <w:sz w:val="27"/>
          <w:szCs w:val="27"/>
          <w:lang w:eastAsia="en-GB"/>
        </w:rPr>
        <w:t>Your legal rights</w:t>
      </w:r>
    </w:p>
    <w:p w14:paraId="7EBFEE19"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Under certain circumstances, you have rights under data protection laws in relation to your personal data. If you wish to exercise any of the rights set out within the Glossary, please contact the DPO.</w:t>
      </w:r>
    </w:p>
    <w:p w14:paraId="241E3DE7"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No fee usually required</w:t>
      </w:r>
    </w:p>
    <w:p w14:paraId="37399478"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You will not have to pay a fee to access your personal data (or to exercise any of the other rights). However, we may charge a reasonable fee if your request is clearly unfounded, repetitive or excessive. Alternatively, we may refuse to comply with your request under these circumstances.</w:t>
      </w:r>
    </w:p>
    <w:p w14:paraId="3701995C"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What we may need from you</w:t>
      </w:r>
    </w:p>
    <w:p w14:paraId="53652920"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w:t>
      </w:r>
      <w:r w:rsidRPr="00760367">
        <w:rPr>
          <w:rFonts w:eastAsia="Times New Roman" w:cstheme="minorHAnsi"/>
          <w:color w:val="000000"/>
          <w:spacing w:val="29"/>
          <w:sz w:val="24"/>
          <w:szCs w:val="24"/>
          <w:lang w:eastAsia="en-GB"/>
        </w:rPr>
        <w:lastRenderedPageBreak/>
        <w:t>you to ask you for further information in relation to your request to speed up our response.</w:t>
      </w:r>
    </w:p>
    <w:p w14:paraId="6AE78E22"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Time limit to respond</w:t>
      </w:r>
    </w:p>
    <w:p w14:paraId="5044A291"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We try to respond to all legitimate requests within one month. Occasionally it may take us longer than a month if your request is particularly complex or you have made a number of requests. In this case, we will notify you and keep you updated.</w:t>
      </w:r>
    </w:p>
    <w:p w14:paraId="741D6406" w14:textId="77777777" w:rsidR="00760367" w:rsidRPr="00760367" w:rsidRDefault="00760367" w:rsidP="00760367">
      <w:pPr>
        <w:numPr>
          <w:ilvl w:val="0"/>
          <w:numId w:val="4"/>
        </w:numPr>
        <w:spacing w:before="100" w:beforeAutospacing="1" w:after="100" w:afterAutospacing="1" w:line="240" w:lineRule="auto"/>
        <w:outlineLvl w:val="2"/>
        <w:rPr>
          <w:rFonts w:eastAsia="Times New Roman" w:cstheme="minorHAnsi"/>
          <w:color w:val="000000"/>
          <w:spacing w:val="29"/>
          <w:sz w:val="27"/>
          <w:szCs w:val="27"/>
          <w:lang w:eastAsia="en-GB"/>
        </w:rPr>
      </w:pPr>
      <w:r w:rsidRPr="00760367">
        <w:rPr>
          <w:rFonts w:eastAsia="Times New Roman" w:cstheme="minorHAnsi"/>
          <w:color w:val="000000"/>
          <w:spacing w:val="29"/>
          <w:sz w:val="27"/>
          <w:szCs w:val="27"/>
          <w:lang w:eastAsia="en-GB"/>
        </w:rPr>
        <w:t>Glossary</w:t>
      </w:r>
    </w:p>
    <w:p w14:paraId="269321BC"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LAWFUL BASIS</w:t>
      </w:r>
    </w:p>
    <w:p w14:paraId="7581DDF8" w14:textId="77777777"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b/>
          <w:bCs/>
          <w:color w:val="000000"/>
          <w:spacing w:val="29"/>
          <w:sz w:val="24"/>
          <w:szCs w:val="24"/>
          <w:lang w:eastAsia="en-GB"/>
        </w:rPr>
        <w:t>Legitimate Interest</w:t>
      </w:r>
      <w:r w:rsidRPr="00760367">
        <w:rPr>
          <w:rFonts w:eastAsia="Times New Roman" w:cstheme="minorHAnsi"/>
          <w:color w:val="000000"/>
          <w:spacing w:val="29"/>
          <w:sz w:val="24"/>
          <w:szCs w:val="24"/>
          <w:lang w:eastAsia="en-GB"/>
        </w:rPr>
        <w:t> means the interest of our business in conducting and managing our business to enable us to give you the best service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hyperlink r:id="rId6" w:history="1">
        <w:r w:rsidRPr="00760367">
          <w:rPr>
            <w:rFonts w:eastAsia="Times New Roman" w:cstheme="minorHAnsi"/>
            <w:color w:val="000000"/>
            <w:spacing w:val="29"/>
            <w:sz w:val="24"/>
            <w:szCs w:val="24"/>
            <w:u w:val="single"/>
            <w:lang w:eastAsia="en-GB"/>
          </w:rPr>
          <w:t>contact us</w:t>
        </w:r>
      </w:hyperlink>
      <w:r w:rsidRPr="00760367">
        <w:rPr>
          <w:rFonts w:eastAsia="Times New Roman" w:cstheme="minorHAnsi"/>
          <w:color w:val="000000"/>
          <w:spacing w:val="29"/>
          <w:sz w:val="24"/>
          <w:szCs w:val="24"/>
          <w:lang w:eastAsia="en-GB"/>
        </w:rPr>
        <w:t>.</w:t>
      </w:r>
      <w:r w:rsidRPr="00760367">
        <w:rPr>
          <w:rFonts w:eastAsia="Times New Roman" w:cstheme="minorHAnsi"/>
          <w:color w:val="000000"/>
          <w:spacing w:val="29"/>
          <w:sz w:val="24"/>
          <w:szCs w:val="24"/>
          <w:lang w:eastAsia="en-GB"/>
        </w:rPr>
        <w:br/>
      </w:r>
      <w:r w:rsidRPr="00760367">
        <w:rPr>
          <w:rFonts w:eastAsia="Times New Roman" w:cstheme="minorHAnsi"/>
          <w:b/>
          <w:bCs/>
          <w:color w:val="000000"/>
          <w:spacing w:val="29"/>
          <w:sz w:val="24"/>
          <w:szCs w:val="24"/>
          <w:lang w:eastAsia="en-GB"/>
        </w:rPr>
        <w:t>Comply with a legal or regulatory obligation</w:t>
      </w:r>
      <w:r w:rsidRPr="00760367">
        <w:rPr>
          <w:rFonts w:eastAsia="Times New Roman" w:cstheme="minorHAnsi"/>
          <w:color w:val="000000"/>
          <w:spacing w:val="29"/>
          <w:sz w:val="24"/>
          <w:szCs w:val="24"/>
          <w:lang w:eastAsia="en-GB"/>
        </w:rPr>
        <w:t> means processing your personal data where it is necessary for compliance with a legal or regulatory obligation that we are subject to.</w:t>
      </w:r>
    </w:p>
    <w:p w14:paraId="122D6789"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THIRD PARTIES</w:t>
      </w:r>
    </w:p>
    <w:p w14:paraId="72E9B0BC"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External Third Parties</w:t>
      </w:r>
    </w:p>
    <w:p w14:paraId="0A2DFE75" w14:textId="77777777" w:rsidR="00760367" w:rsidRPr="00760367" w:rsidRDefault="00760367" w:rsidP="00760367">
      <w:pPr>
        <w:numPr>
          <w:ilvl w:val="1"/>
          <w:numId w:val="4"/>
        </w:numPr>
        <w:spacing w:before="100" w:beforeAutospacing="1" w:after="100" w:afterAutospacing="1" w:line="240" w:lineRule="auto"/>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Google Analytics acting as processors who provide data analytics.</w:t>
      </w:r>
    </w:p>
    <w:p w14:paraId="2187802F" w14:textId="77777777" w:rsidR="00760367" w:rsidRPr="00760367" w:rsidRDefault="00760367" w:rsidP="00760367">
      <w:pPr>
        <w:spacing w:before="100" w:beforeAutospacing="1" w:after="100" w:afterAutospacing="1" w:line="240" w:lineRule="auto"/>
        <w:ind w:left="720"/>
        <w:outlineLvl w:val="3"/>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YOUR LEGAL RIGHTS</w:t>
      </w:r>
    </w:p>
    <w:p w14:paraId="354758B2" w14:textId="49154626" w:rsidR="00760367" w:rsidRPr="00760367" w:rsidRDefault="00760367" w:rsidP="00760367">
      <w:pPr>
        <w:spacing w:before="100" w:beforeAutospacing="1" w:after="100" w:afterAutospacing="1" w:line="240" w:lineRule="auto"/>
        <w:ind w:left="720"/>
        <w:rPr>
          <w:rFonts w:eastAsia="Times New Roman" w:cstheme="minorHAnsi"/>
          <w:color w:val="000000"/>
          <w:spacing w:val="29"/>
          <w:sz w:val="24"/>
          <w:szCs w:val="24"/>
          <w:lang w:eastAsia="en-GB"/>
        </w:rPr>
      </w:pPr>
      <w:r w:rsidRPr="00760367">
        <w:rPr>
          <w:rFonts w:eastAsia="Times New Roman" w:cstheme="minorHAnsi"/>
          <w:color w:val="000000"/>
          <w:spacing w:val="29"/>
          <w:sz w:val="24"/>
          <w:szCs w:val="24"/>
          <w:lang w:eastAsia="en-GB"/>
        </w:rPr>
        <w:t>You have the right to:</w:t>
      </w:r>
      <w:r w:rsidRPr="00760367">
        <w:rPr>
          <w:rFonts w:eastAsia="Times New Roman" w:cstheme="minorHAnsi"/>
          <w:color w:val="000000"/>
          <w:spacing w:val="29"/>
          <w:sz w:val="24"/>
          <w:szCs w:val="24"/>
          <w:lang w:eastAsia="en-GB"/>
        </w:rPr>
        <w:br/>
      </w:r>
      <w:r w:rsidRPr="00760367">
        <w:rPr>
          <w:rFonts w:eastAsia="Times New Roman" w:cstheme="minorHAnsi"/>
          <w:b/>
          <w:bCs/>
          <w:color w:val="000000"/>
          <w:spacing w:val="29"/>
          <w:sz w:val="24"/>
          <w:szCs w:val="24"/>
          <w:lang w:eastAsia="en-GB"/>
        </w:rPr>
        <w:t>Request access</w:t>
      </w:r>
      <w:r w:rsidRPr="00760367">
        <w:rPr>
          <w:rFonts w:eastAsia="Times New Roman" w:cstheme="minorHAnsi"/>
          <w:color w:val="000000"/>
          <w:spacing w:val="29"/>
          <w:sz w:val="24"/>
          <w:szCs w:val="24"/>
          <w:lang w:eastAsia="en-GB"/>
        </w:rPr>
        <w:t> to your personal data (commonly known as a “data subject access request”). This enables you to receive a copy of the personal data we hold about you and to check that we are lawfully processing it.</w:t>
      </w:r>
      <w:r w:rsidRPr="00760367">
        <w:rPr>
          <w:rFonts w:eastAsia="Times New Roman" w:cstheme="minorHAnsi"/>
          <w:color w:val="000000"/>
          <w:spacing w:val="29"/>
          <w:sz w:val="24"/>
          <w:szCs w:val="24"/>
          <w:lang w:eastAsia="en-GB"/>
        </w:rPr>
        <w:br/>
      </w:r>
      <w:r w:rsidRPr="00760367">
        <w:rPr>
          <w:rFonts w:eastAsia="Times New Roman" w:cstheme="minorHAnsi"/>
          <w:b/>
          <w:bCs/>
          <w:color w:val="000000"/>
          <w:spacing w:val="29"/>
          <w:sz w:val="24"/>
          <w:szCs w:val="24"/>
          <w:lang w:eastAsia="en-GB"/>
        </w:rPr>
        <w:t>Request correction</w:t>
      </w:r>
      <w:r w:rsidRPr="00760367">
        <w:rPr>
          <w:rFonts w:eastAsia="Times New Roman" w:cstheme="minorHAnsi"/>
          <w:color w:val="000000"/>
          <w:spacing w:val="29"/>
          <w:sz w:val="24"/>
          <w:szCs w:val="24"/>
          <w:lang w:eastAsia="en-GB"/>
        </w:rPr>
        <w:t xml:space="preserve"> of the personal data that we hold about you. This enables you to have any incomplete or inaccurate data we hold about you corrected, though we may need to verify the </w:t>
      </w:r>
      <w:r w:rsidRPr="00760367">
        <w:rPr>
          <w:rFonts w:eastAsia="Times New Roman" w:cstheme="minorHAnsi"/>
          <w:color w:val="000000"/>
          <w:spacing w:val="29"/>
          <w:sz w:val="24"/>
          <w:szCs w:val="24"/>
          <w:lang w:eastAsia="en-GB"/>
        </w:rPr>
        <w:lastRenderedPageBreak/>
        <w:t>accuracy of the new data you provide to us.</w:t>
      </w:r>
      <w:r w:rsidRPr="00760367">
        <w:rPr>
          <w:rFonts w:eastAsia="Times New Roman" w:cstheme="minorHAnsi"/>
          <w:color w:val="000000"/>
          <w:spacing w:val="29"/>
          <w:sz w:val="24"/>
          <w:szCs w:val="24"/>
          <w:lang w:eastAsia="en-GB"/>
        </w:rPr>
        <w:br/>
      </w:r>
      <w:r w:rsidRPr="00760367">
        <w:rPr>
          <w:rFonts w:eastAsia="Times New Roman" w:cstheme="minorHAnsi"/>
          <w:b/>
          <w:bCs/>
          <w:color w:val="000000"/>
          <w:spacing w:val="29"/>
          <w:sz w:val="24"/>
          <w:szCs w:val="24"/>
          <w:lang w:eastAsia="en-GB"/>
        </w:rPr>
        <w:t>Request erasure</w:t>
      </w:r>
      <w:r w:rsidRPr="00760367">
        <w:rPr>
          <w:rFonts w:eastAsia="Times New Roman" w:cstheme="minorHAnsi"/>
          <w:color w:val="000000"/>
          <w:spacing w:val="29"/>
          <w:sz w:val="24"/>
          <w:szCs w:val="24"/>
          <w:lang w:eastAsia="en-GB"/>
        </w:rPr>
        <w:t>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r w:rsidRPr="00760367">
        <w:rPr>
          <w:rFonts w:eastAsia="Times New Roman" w:cstheme="minorHAnsi"/>
          <w:color w:val="000000"/>
          <w:spacing w:val="29"/>
          <w:sz w:val="24"/>
          <w:szCs w:val="24"/>
          <w:lang w:eastAsia="en-GB"/>
        </w:rPr>
        <w:br/>
      </w:r>
      <w:r w:rsidRPr="00760367">
        <w:rPr>
          <w:rFonts w:eastAsia="Times New Roman" w:cstheme="minorHAnsi"/>
          <w:b/>
          <w:bCs/>
          <w:color w:val="000000"/>
          <w:spacing w:val="29"/>
          <w:sz w:val="24"/>
          <w:szCs w:val="24"/>
          <w:lang w:eastAsia="en-GB"/>
        </w:rPr>
        <w:t>Object to processing</w:t>
      </w:r>
      <w:r w:rsidRPr="00760367">
        <w:rPr>
          <w:rFonts w:eastAsia="Times New Roman" w:cstheme="minorHAnsi"/>
          <w:color w:val="000000"/>
          <w:spacing w:val="29"/>
          <w:sz w:val="24"/>
          <w:szCs w:val="24"/>
          <w:lang w:eastAsia="en-GB"/>
        </w:rPr>
        <w:t>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r w:rsidRPr="00760367">
        <w:rPr>
          <w:rFonts w:eastAsia="Times New Roman" w:cstheme="minorHAnsi"/>
          <w:color w:val="000000"/>
          <w:spacing w:val="29"/>
          <w:sz w:val="24"/>
          <w:szCs w:val="24"/>
          <w:lang w:eastAsia="en-GB"/>
        </w:rPr>
        <w:br/>
      </w:r>
      <w:r w:rsidRPr="00760367">
        <w:rPr>
          <w:rFonts w:eastAsia="Times New Roman" w:cstheme="minorHAnsi"/>
          <w:b/>
          <w:bCs/>
          <w:color w:val="000000"/>
          <w:spacing w:val="29"/>
          <w:sz w:val="24"/>
          <w:szCs w:val="24"/>
          <w:lang w:eastAsia="en-GB"/>
        </w:rPr>
        <w:t>Request restriction of processing</w:t>
      </w:r>
      <w:r w:rsidRPr="00760367">
        <w:rPr>
          <w:rFonts w:eastAsia="Times New Roman" w:cstheme="minorHAnsi"/>
          <w:color w:val="000000"/>
          <w:spacing w:val="29"/>
          <w:sz w:val="24"/>
          <w:szCs w:val="24"/>
          <w:lang w:eastAsia="en-GB"/>
        </w:rPr>
        <w:t>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r w:rsidRPr="00760367">
        <w:rPr>
          <w:rFonts w:eastAsia="Times New Roman" w:cstheme="minorHAnsi"/>
          <w:color w:val="000000"/>
          <w:spacing w:val="29"/>
          <w:sz w:val="24"/>
          <w:szCs w:val="24"/>
          <w:lang w:eastAsia="en-GB"/>
        </w:rPr>
        <w:br/>
      </w:r>
      <w:r w:rsidRPr="00760367">
        <w:rPr>
          <w:rFonts w:eastAsia="Times New Roman" w:cstheme="minorHAnsi"/>
          <w:b/>
          <w:bCs/>
          <w:color w:val="000000"/>
          <w:spacing w:val="29"/>
          <w:sz w:val="24"/>
          <w:szCs w:val="24"/>
          <w:lang w:eastAsia="en-GB"/>
        </w:rPr>
        <w:t>Request the transfer</w:t>
      </w:r>
      <w:r w:rsidRPr="00760367">
        <w:rPr>
          <w:rFonts w:eastAsia="Times New Roman" w:cstheme="minorHAnsi"/>
          <w:color w:val="000000"/>
          <w:spacing w:val="29"/>
          <w:sz w:val="24"/>
          <w:szCs w:val="24"/>
          <w:lang w:eastAsia="en-GB"/>
        </w:rPr>
        <w:t xml:space="preserve"> of your personal data to you or to a third party. We will provide to you, or a third party you have chosen, your personal data in a structured, commonly used, </w:t>
      </w:r>
      <w:proofErr w:type="spellStart"/>
      <w:r w:rsidRPr="00760367">
        <w:rPr>
          <w:rFonts w:eastAsia="Times New Roman" w:cstheme="minorHAnsi"/>
          <w:color w:val="000000"/>
          <w:spacing w:val="29"/>
          <w:sz w:val="24"/>
          <w:szCs w:val="24"/>
          <w:lang w:eastAsia="en-GB"/>
        </w:rPr>
        <w:t>machinereadable</w:t>
      </w:r>
      <w:proofErr w:type="spellEnd"/>
      <w:r w:rsidRPr="00760367">
        <w:rPr>
          <w:rFonts w:eastAsia="Times New Roman" w:cstheme="minorHAnsi"/>
          <w:color w:val="000000"/>
          <w:spacing w:val="29"/>
          <w:sz w:val="24"/>
          <w:szCs w:val="24"/>
          <w:lang w:eastAsia="en-GB"/>
        </w:rPr>
        <w:t xml:space="preserve"> format. Note that this right only applies to automated information which you initially provided consent for us to use or where we used the information to perform a contract with you.</w:t>
      </w:r>
      <w:r w:rsidRPr="00760367">
        <w:rPr>
          <w:rFonts w:eastAsia="Times New Roman" w:cstheme="minorHAnsi"/>
          <w:color w:val="000000"/>
          <w:spacing w:val="29"/>
          <w:sz w:val="24"/>
          <w:szCs w:val="24"/>
          <w:lang w:eastAsia="en-GB"/>
        </w:rPr>
        <w:br/>
      </w:r>
      <w:r w:rsidRPr="00760367">
        <w:rPr>
          <w:rFonts w:eastAsia="Times New Roman" w:cstheme="minorHAnsi"/>
          <w:b/>
          <w:bCs/>
          <w:color w:val="000000"/>
          <w:spacing w:val="29"/>
          <w:sz w:val="24"/>
          <w:szCs w:val="24"/>
          <w:lang w:eastAsia="en-GB"/>
        </w:rPr>
        <w:t>Withdraw consent at any time</w:t>
      </w:r>
      <w:r w:rsidRPr="00760367">
        <w:rPr>
          <w:rFonts w:eastAsia="Times New Roman" w:cstheme="minorHAnsi"/>
          <w:color w:val="000000"/>
          <w:spacing w:val="29"/>
          <w:sz w:val="24"/>
          <w:szCs w:val="24"/>
          <w:lang w:eastAsia="en-GB"/>
        </w:rPr>
        <w:t> where we are relying on consent to process your personal data. However, this will not affect the lawfulness of any processing carried out before you withdraw your consent. If you withdraw your consent, we may not be able to provide certain services to you. We will advise you if this is the case at the time you withdraw your consent.</w:t>
      </w:r>
    </w:p>
    <w:sectPr w:rsidR="00760367" w:rsidRPr="00760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5B1"/>
    <w:multiLevelType w:val="multilevel"/>
    <w:tmpl w:val="14CE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97E80"/>
    <w:multiLevelType w:val="hybridMultilevel"/>
    <w:tmpl w:val="734A5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1517D98"/>
    <w:multiLevelType w:val="hybridMultilevel"/>
    <w:tmpl w:val="1B480B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6411DE"/>
    <w:multiLevelType w:val="hybridMultilevel"/>
    <w:tmpl w:val="5FB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E4107"/>
    <w:multiLevelType w:val="multilevel"/>
    <w:tmpl w:val="C316A8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891316"/>
    <w:multiLevelType w:val="multilevel"/>
    <w:tmpl w:val="E632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A55DE"/>
    <w:multiLevelType w:val="multilevel"/>
    <w:tmpl w:val="F0A6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7416458">
    <w:abstractNumId w:val="6"/>
  </w:num>
  <w:num w:numId="2" w16cid:durableId="260993886">
    <w:abstractNumId w:val="5"/>
  </w:num>
  <w:num w:numId="3" w16cid:durableId="513423822">
    <w:abstractNumId w:val="0"/>
  </w:num>
  <w:num w:numId="4" w16cid:durableId="1717852081">
    <w:abstractNumId w:val="4"/>
  </w:num>
  <w:num w:numId="5" w16cid:durableId="1280183907">
    <w:abstractNumId w:val="4"/>
    <w:lvlOverride w:ilvl="0"/>
  </w:num>
  <w:num w:numId="6" w16cid:durableId="1280183907">
    <w:abstractNumId w:val="4"/>
    <w:lvlOverride w:ilvl="0"/>
  </w:num>
  <w:num w:numId="7" w16cid:durableId="1280183907">
    <w:abstractNumId w:val="4"/>
    <w:lvlOverride w:ilvl="0"/>
  </w:num>
  <w:num w:numId="8" w16cid:durableId="1280183907">
    <w:abstractNumId w:val="4"/>
    <w:lvlOverride w:ilvl="0"/>
  </w:num>
  <w:num w:numId="9" w16cid:durableId="1280183907">
    <w:abstractNumId w:val="4"/>
    <w:lvlOverride w:ilvl="0"/>
  </w:num>
  <w:num w:numId="10" w16cid:durableId="1280183907">
    <w:abstractNumId w:val="4"/>
    <w:lvlOverride w:ilvl="0"/>
  </w:num>
  <w:num w:numId="11" w16cid:durableId="1280183907">
    <w:abstractNumId w:val="4"/>
    <w:lvlOverride w:ilvl="0"/>
  </w:num>
  <w:num w:numId="12" w16cid:durableId="404760175">
    <w:abstractNumId w:val="1"/>
  </w:num>
  <w:num w:numId="13" w16cid:durableId="1821538283">
    <w:abstractNumId w:val="2"/>
  </w:num>
  <w:num w:numId="14" w16cid:durableId="457263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67"/>
    <w:rsid w:val="000F4CB4"/>
    <w:rsid w:val="00760367"/>
    <w:rsid w:val="007836B2"/>
    <w:rsid w:val="009F7505"/>
    <w:rsid w:val="00A26FCE"/>
    <w:rsid w:val="00A47362"/>
    <w:rsid w:val="00D65DD2"/>
    <w:rsid w:val="00F15E52"/>
    <w:rsid w:val="00FA3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BDDA"/>
  <w15:chartTrackingRefBased/>
  <w15:docId w15:val="{86758DBD-7825-474D-A311-7E5735E9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03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03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603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6036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36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036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6036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6036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60367"/>
    <w:rPr>
      <w:color w:val="0000FF"/>
      <w:u w:val="single"/>
    </w:rPr>
  </w:style>
  <w:style w:type="paragraph" w:styleId="NormalWeb">
    <w:name w:val="Normal (Web)"/>
    <w:basedOn w:val="Normal"/>
    <w:uiPriority w:val="99"/>
    <w:semiHidden/>
    <w:unhideWhenUsed/>
    <w:rsid w:val="00760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rif">
    <w:name w:val="serif"/>
    <w:basedOn w:val="DefaultParagraphFont"/>
    <w:rsid w:val="00760367"/>
  </w:style>
  <w:style w:type="paragraph" w:styleId="z-TopofForm">
    <w:name w:val="HTML Top of Form"/>
    <w:basedOn w:val="Normal"/>
    <w:next w:val="Normal"/>
    <w:link w:val="z-TopofFormChar"/>
    <w:hidden/>
    <w:uiPriority w:val="99"/>
    <w:semiHidden/>
    <w:unhideWhenUsed/>
    <w:rsid w:val="0076036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6036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6036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60367"/>
    <w:rPr>
      <w:rFonts w:ascii="Arial" w:eastAsia="Times New Roman" w:hAnsi="Arial" w:cs="Arial"/>
      <w:vanish/>
      <w:sz w:val="16"/>
      <w:szCs w:val="16"/>
      <w:lang w:eastAsia="en-GB"/>
    </w:rPr>
  </w:style>
  <w:style w:type="paragraph" w:customStyle="1" w:styleId="menu-item">
    <w:name w:val="menu-item"/>
    <w:basedOn w:val="Normal"/>
    <w:rsid w:val="007603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button">
    <w:name w:val="nav_button"/>
    <w:basedOn w:val="Normal"/>
    <w:rsid w:val="00760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0367"/>
    <w:rPr>
      <w:b/>
      <w:bCs/>
    </w:rPr>
  </w:style>
  <w:style w:type="paragraph" w:customStyle="1" w:styleId="info">
    <w:name w:val="info"/>
    <w:basedOn w:val="Normal"/>
    <w:rsid w:val="007603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0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8488">
      <w:bodyDiv w:val="1"/>
      <w:marLeft w:val="0"/>
      <w:marRight w:val="0"/>
      <w:marTop w:val="0"/>
      <w:marBottom w:val="0"/>
      <w:divBdr>
        <w:top w:val="none" w:sz="0" w:space="0" w:color="auto"/>
        <w:left w:val="none" w:sz="0" w:space="0" w:color="auto"/>
        <w:bottom w:val="none" w:sz="0" w:space="0" w:color="auto"/>
        <w:right w:val="none" w:sz="0" w:space="0" w:color="auto"/>
      </w:divBdr>
      <w:divsChild>
        <w:div w:id="2364584">
          <w:marLeft w:val="0"/>
          <w:marRight w:val="0"/>
          <w:marTop w:val="0"/>
          <w:marBottom w:val="0"/>
          <w:divBdr>
            <w:top w:val="none" w:sz="0" w:space="0" w:color="auto"/>
            <w:left w:val="none" w:sz="0" w:space="0" w:color="auto"/>
            <w:bottom w:val="none" w:sz="0" w:space="0" w:color="auto"/>
            <w:right w:val="none" w:sz="0" w:space="0" w:color="auto"/>
          </w:divBdr>
        </w:div>
        <w:div w:id="1380323538">
          <w:marLeft w:val="0"/>
          <w:marRight w:val="0"/>
          <w:marTop w:val="0"/>
          <w:marBottom w:val="0"/>
          <w:divBdr>
            <w:top w:val="none" w:sz="0" w:space="0" w:color="auto"/>
            <w:left w:val="none" w:sz="0" w:space="0" w:color="auto"/>
            <w:bottom w:val="none" w:sz="0" w:space="0" w:color="auto"/>
            <w:right w:val="none" w:sz="0" w:space="0" w:color="auto"/>
          </w:divBdr>
          <w:divsChild>
            <w:div w:id="1356536899">
              <w:marLeft w:val="0"/>
              <w:marRight w:val="0"/>
              <w:marTop w:val="0"/>
              <w:marBottom w:val="0"/>
              <w:divBdr>
                <w:top w:val="none" w:sz="0" w:space="0" w:color="auto"/>
                <w:left w:val="none" w:sz="0" w:space="0" w:color="auto"/>
                <w:bottom w:val="none" w:sz="0" w:space="0" w:color="auto"/>
                <w:right w:val="none" w:sz="0" w:space="0" w:color="auto"/>
              </w:divBdr>
              <w:divsChild>
                <w:div w:id="1113983793">
                  <w:marLeft w:val="0"/>
                  <w:marRight w:val="0"/>
                  <w:marTop w:val="0"/>
                  <w:marBottom w:val="0"/>
                  <w:divBdr>
                    <w:top w:val="none" w:sz="0" w:space="0" w:color="auto"/>
                    <w:left w:val="none" w:sz="0" w:space="0" w:color="auto"/>
                    <w:bottom w:val="none" w:sz="0" w:space="0" w:color="auto"/>
                    <w:right w:val="none" w:sz="0" w:space="0" w:color="auto"/>
                  </w:divBdr>
                </w:div>
                <w:div w:id="1335300175">
                  <w:marLeft w:val="0"/>
                  <w:marRight w:val="0"/>
                  <w:marTop w:val="0"/>
                  <w:marBottom w:val="0"/>
                  <w:divBdr>
                    <w:top w:val="none" w:sz="0" w:space="0" w:color="auto"/>
                    <w:left w:val="single" w:sz="6" w:space="0" w:color="FFFFFF"/>
                    <w:bottom w:val="none" w:sz="0" w:space="0" w:color="auto"/>
                    <w:right w:val="none" w:sz="0" w:space="0" w:color="auto"/>
                  </w:divBdr>
                  <w:divsChild>
                    <w:div w:id="1774861215">
                      <w:marLeft w:val="0"/>
                      <w:marRight w:val="0"/>
                      <w:marTop w:val="0"/>
                      <w:marBottom w:val="0"/>
                      <w:divBdr>
                        <w:top w:val="none" w:sz="0" w:space="0" w:color="auto"/>
                        <w:left w:val="none" w:sz="0" w:space="0" w:color="auto"/>
                        <w:bottom w:val="none" w:sz="0" w:space="0" w:color="auto"/>
                        <w:right w:val="none" w:sz="0" w:space="0" w:color="auto"/>
                      </w:divBdr>
                    </w:div>
                  </w:divsChild>
                </w:div>
                <w:div w:id="1315917074">
                  <w:marLeft w:val="0"/>
                  <w:marRight w:val="0"/>
                  <w:marTop w:val="0"/>
                  <w:marBottom w:val="0"/>
                  <w:divBdr>
                    <w:top w:val="none" w:sz="0" w:space="0" w:color="auto"/>
                    <w:left w:val="single" w:sz="6" w:space="0" w:color="FFFFFF"/>
                    <w:bottom w:val="none" w:sz="0" w:space="0" w:color="auto"/>
                    <w:right w:val="none" w:sz="0" w:space="0" w:color="auto"/>
                  </w:divBdr>
                  <w:divsChild>
                    <w:div w:id="1571234657">
                      <w:marLeft w:val="0"/>
                      <w:marRight w:val="0"/>
                      <w:marTop w:val="0"/>
                      <w:marBottom w:val="0"/>
                      <w:divBdr>
                        <w:top w:val="none" w:sz="0" w:space="0" w:color="auto"/>
                        <w:left w:val="none" w:sz="0" w:space="0" w:color="auto"/>
                        <w:bottom w:val="none" w:sz="0" w:space="0" w:color="auto"/>
                        <w:right w:val="none" w:sz="0" w:space="0" w:color="auto"/>
                      </w:divBdr>
                      <w:divsChild>
                        <w:div w:id="836458292">
                          <w:marLeft w:val="0"/>
                          <w:marRight w:val="0"/>
                          <w:marTop w:val="0"/>
                          <w:marBottom w:val="0"/>
                          <w:divBdr>
                            <w:top w:val="none" w:sz="0" w:space="0" w:color="auto"/>
                            <w:left w:val="none" w:sz="0" w:space="0" w:color="auto"/>
                            <w:bottom w:val="none" w:sz="0" w:space="0" w:color="auto"/>
                            <w:right w:val="none" w:sz="0" w:space="0" w:color="auto"/>
                          </w:divBdr>
                          <w:divsChild>
                            <w:div w:id="631130502">
                              <w:marLeft w:val="0"/>
                              <w:marRight w:val="0"/>
                              <w:marTop w:val="0"/>
                              <w:marBottom w:val="0"/>
                              <w:divBdr>
                                <w:top w:val="none" w:sz="0" w:space="0" w:color="auto"/>
                                <w:left w:val="none" w:sz="0" w:space="0" w:color="auto"/>
                                <w:bottom w:val="none" w:sz="0" w:space="0" w:color="auto"/>
                                <w:right w:val="none" w:sz="0" w:space="0" w:color="auto"/>
                              </w:divBdr>
                              <w:divsChild>
                                <w:div w:id="509879635">
                                  <w:marLeft w:val="0"/>
                                  <w:marRight w:val="0"/>
                                  <w:marTop w:val="0"/>
                                  <w:marBottom w:val="0"/>
                                  <w:divBdr>
                                    <w:top w:val="none" w:sz="0" w:space="0" w:color="auto"/>
                                    <w:left w:val="none" w:sz="0" w:space="0" w:color="auto"/>
                                    <w:bottom w:val="none" w:sz="0" w:space="0" w:color="auto"/>
                                    <w:right w:val="none" w:sz="0" w:space="0" w:color="auto"/>
                                  </w:divBdr>
                                  <w:divsChild>
                                    <w:div w:id="688869909">
                                      <w:marLeft w:val="0"/>
                                      <w:marRight w:val="0"/>
                                      <w:marTop w:val="0"/>
                                      <w:marBottom w:val="300"/>
                                      <w:divBdr>
                                        <w:top w:val="none" w:sz="0" w:space="0" w:color="auto"/>
                                        <w:left w:val="none" w:sz="0" w:space="0" w:color="auto"/>
                                        <w:bottom w:val="none" w:sz="0" w:space="0" w:color="auto"/>
                                        <w:right w:val="none" w:sz="0" w:space="0" w:color="auto"/>
                                      </w:divBdr>
                                      <w:divsChild>
                                        <w:div w:id="5940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46841">
                                  <w:marLeft w:val="0"/>
                                  <w:marRight w:val="0"/>
                                  <w:marTop w:val="0"/>
                                  <w:marBottom w:val="0"/>
                                  <w:divBdr>
                                    <w:top w:val="none" w:sz="0" w:space="0" w:color="auto"/>
                                    <w:left w:val="none" w:sz="0" w:space="0" w:color="auto"/>
                                    <w:bottom w:val="none" w:sz="0" w:space="0" w:color="auto"/>
                                    <w:right w:val="none" w:sz="0" w:space="0" w:color="auto"/>
                                  </w:divBdr>
                                  <w:divsChild>
                                    <w:div w:id="1400665327">
                                      <w:marLeft w:val="0"/>
                                      <w:marRight w:val="0"/>
                                      <w:marTop w:val="0"/>
                                      <w:marBottom w:val="300"/>
                                      <w:divBdr>
                                        <w:top w:val="none" w:sz="0" w:space="0" w:color="auto"/>
                                        <w:left w:val="none" w:sz="0" w:space="0" w:color="auto"/>
                                        <w:bottom w:val="none" w:sz="0" w:space="0" w:color="auto"/>
                                        <w:right w:val="none" w:sz="0" w:space="0" w:color="auto"/>
                                      </w:divBdr>
                                      <w:divsChild>
                                        <w:div w:id="1725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6338">
                          <w:marLeft w:val="0"/>
                          <w:marRight w:val="0"/>
                          <w:marTop w:val="0"/>
                          <w:marBottom w:val="300"/>
                          <w:divBdr>
                            <w:top w:val="none" w:sz="0" w:space="0" w:color="auto"/>
                            <w:left w:val="none" w:sz="0" w:space="0" w:color="auto"/>
                            <w:bottom w:val="none" w:sz="0" w:space="0" w:color="auto"/>
                            <w:right w:val="none" w:sz="0" w:space="0" w:color="auto"/>
                          </w:divBdr>
                          <w:divsChild>
                            <w:div w:id="1995254308">
                              <w:marLeft w:val="0"/>
                              <w:marRight w:val="0"/>
                              <w:marTop w:val="0"/>
                              <w:marBottom w:val="0"/>
                              <w:divBdr>
                                <w:top w:val="none" w:sz="0" w:space="0" w:color="auto"/>
                                <w:left w:val="none" w:sz="0" w:space="0" w:color="auto"/>
                                <w:bottom w:val="none" w:sz="0" w:space="0" w:color="auto"/>
                                <w:right w:val="none" w:sz="0" w:space="0" w:color="auto"/>
                              </w:divBdr>
                            </w:div>
                          </w:divsChild>
                        </w:div>
                        <w:div w:id="1808543233">
                          <w:marLeft w:val="0"/>
                          <w:marRight w:val="0"/>
                          <w:marTop w:val="0"/>
                          <w:marBottom w:val="300"/>
                          <w:divBdr>
                            <w:top w:val="none" w:sz="0" w:space="0" w:color="auto"/>
                            <w:left w:val="none" w:sz="0" w:space="0" w:color="auto"/>
                            <w:bottom w:val="none" w:sz="0" w:space="0" w:color="auto"/>
                            <w:right w:val="none" w:sz="0" w:space="0" w:color="auto"/>
                          </w:divBdr>
                          <w:divsChild>
                            <w:div w:id="309748198">
                              <w:marLeft w:val="0"/>
                              <w:marRight w:val="0"/>
                              <w:marTop w:val="0"/>
                              <w:marBottom w:val="0"/>
                              <w:divBdr>
                                <w:top w:val="none" w:sz="0" w:space="0" w:color="auto"/>
                                <w:left w:val="none" w:sz="0" w:space="0" w:color="auto"/>
                                <w:bottom w:val="none" w:sz="0" w:space="0" w:color="auto"/>
                                <w:right w:val="none" w:sz="0" w:space="0" w:color="auto"/>
                              </w:divBdr>
                            </w:div>
                          </w:divsChild>
                        </w:div>
                        <w:div w:id="779226223">
                          <w:marLeft w:val="0"/>
                          <w:marRight w:val="0"/>
                          <w:marTop w:val="0"/>
                          <w:marBottom w:val="300"/>
                          <w:divBdr>
                            <w:top w:val="none" w:sz="0" w:space="0" w:color="auto"/>
                            <w:left w:val="none" w:sz="0" w:space="0" w:color="auto"/>
                            <w:bottom w:val="none" w:sz="0" w:space="0" w:color="auto"/>
                            <w:right w:val="none" w:sz="0" w:space="0" w:color="auto"/>
                          </w:divBdr>
                          <w:divsChild>
                            <w:div w:id="1734423350">
                              <w:marLeft w:val="0"/>
                              <w:marRight w:val="0"/>
                              <w:marTop w:val="0"/>
                              <w:marBottom w:val="0"/>
                              <w:divBdr>
                                <w:top w:val="none" w:sz="0" w:space="0" w:color="auto"/>
                                <w:left w:val="none" w:sz="0" w:space="0" w:color="auto"/>
                                <w:bottom w:val="none" w:sz="0" w:space="0" w:color="auto"/>
                                <w:right w:val="none" w:sz="0" w:space="0" w:color="auto"/>
                              </w:divBdr>
                            </w:div>
                          </w:divsChild>
                        </w:div>
                        <w:div w:id="89278148">
                          <w:marLeft w:val="0"/>
                          <w:marRight w:val="0"/>
                          <w:marTop w:val="0"/>
                          <w:marBottom w:val="300"/>
                          <w:divBdr>
                            <w:top w:val="none" w:sz="0" w:space="0" w:color="auto"/>
                            <w:left w:val="none" w:sz="0" w:space="0" w:color="auto"/>
                            <w:bottom w:val="none" w:sz="0" w:space="0" w:color="auto"/>
                            <w:right w:val="none" w:sz="0" w:space="0" w:color="auto"/>
                          </w:divBdr>
                          <w:divsChild>
                            <w:div w:id="1790005480">
                              <w:marLeft w:val="0"/>
                              <w:marRight w:val="0"/>
                              <w:marTop w:val="0"/>
                              <w:marBottom w:val="0"/>
                              <w:divBdr>
                                <w:top w:val="none" w:sz="0" w:space="0" w:color="auto"/>
                                <w:left w:val="none" w:sz="0" w:space="0" w:color="auto"/>
                                <w:bottom w:val="none" w:sz="0" w:space="0" w:color="auto"/>
                                <w:right w:val="none" w:sz="0" w:space="0" w:color="auto"/>
                              </w:divBdr>
                              <w:divsChild>
                                <w:div w:id="3865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16071">
          <w:marLeft w:val="0"/>
          <w:marRight w:val="0"/>
          <w:marTop w:val="0"/>
          <w:marBottom w:val="0"/>
          <w:divBdr>
            <w:top w:val="none" w:sz="0" w:space="0" w:color="auto"/>
            <w:left w:val="none" w:sz="0" w:space="0" w:color="auto"/>
            <w:bottom w:val="none" w:sz="0" w:space="0" w:color="auto"/>
            <w:right w:val="none" w:sz="0" w:space="0" w:color="auto"/>
          </w:divBdr>
        </w:div>
        <w:div w:id="878857692">
          <w:marLeft w:val="0"/>
          <w:marRight w:val="0"/>
          <w:marTop w:val="0"/>
          <w:marBottom w:val="0"/>
          <w:divBdr>
            <w:top w:val="none" w:sz="0" w:space="0" w:color="auto"/>
            <w:left w:val="none" w:sz="0" w:space="0" w:color="auto"/>
            <w:bottom w:val="none" w:sz="0" w:space="0" w:color="auto"/>
            <w:right w:val="none" w:sz="0" w:space="0" w:color="auto"/>
          </w:divBdr>
          <w:divsChild>
            <w:div w:id="1847010951">
              <w:marLeft w:val="0"/>
              <w:marRight w:val="0"/>
              <w:marTop w:val="0"/>
              <w:marBottom w:val="0"/>
              <w:divBdr>
                <w:top w:val="none" w:sz="0" w:space="0" w:color="auto"/>
                <w:left w:val="none" w:sz="0" w:space="0" w:color="auto"/>
                <w:bottom w:val="none" w:sz="0" w:space="0" w:color="auto"/>
                <w:right w:val="none" w:sz="0" w:space="0" w:color="auto"/>
              </w:divBdr>
            </w:div>
            <w:div w:id="2016763936">
              <w:marLeft w:val="0"/>
              <w:marRight w:val="0"/>
              <w:marTop w:val="0"/>
              <w:marBottom w:val="0"/>
              <w:divBdr>
                <w:top w:val="none" w:sz="0" w:space="0" w:color="auto"/>
                <w:left w:val="none" w:sz="0" w:space="0" w:color="auto"/>
                <w:bottom w:val="none" w:sz="0" w:space="0" w:color="auto"/>
                <w:right w:val="none" w:sz="0" w:space="0" w:color="auto"/>
              </w:divBdr>
              <w:divsChild>
                <w:div w:id="493960660">
                  <w:marLeft w:val="0"/>
                  <w:marRight w:val="0"/>
                  <w:marTop w:val="0"/>
                  <w:marBottom w:val="0"/>
                  <w:divBdr>
                    <w:top w:val="none" w:sz="0" w:space="0" w:color="auto"/>
                    <w:left w:val="none" w:sz="0" w:space="0" w:color="auto"/>
                    <w:bottom w:val="none" w:sz="0" w:space="0" w:color="auto"/>
                    <w:right w:val="none" w:sz="0" w:space="0" w:color="auto"/>
                  </w:divBdr>
                </w:div>
              </w:divsChild>
            </w:div>
            <w:div w:id="350765968">
              <w:marLeft w:val="0"/>
              <w:marRight w:val="0"/>
              <w:marTop w:val="0"/>
              <w:marBottom w:val="0"/>
              <w:divBdr>
                <w:top w:val="none" w:sz="0" w:space="0" w:color="auto"/>
                <w:left w:val="none" w:sz="0" w:space="0" w:color="auto"/>
                <w:bottom w:val="none" w:sz="0" w:space="0" w:color="auto"/>
                <w:right w:val="none" w:sz="0" w:space="0" w:color="auto"/>
              </w:divBdr>
              <w:divsChild>
                <w:div w:id="1917089167">
                  <w:marLeft w:val="0"/>
                  <w:marRight w:val="0"/>
                  <w:marTop w:val="0"/>
                  <w:marBottom w:val="0"/>
                  <w:divBdr>
                    <w:top w:val="none" w:sz="0" w:space="0" w:color="auto"/>
                    <w:left w:val="none" w:sz="0" w:space="0" w:color="auto"/>
                    <w:bottom w:val="none" w:sz="0" w:space="0" w:color="auto"/>
                    <w:right w:val="none" w:sz="0" w:space="0" w:color="auto"/>
                  </w:divBdr>
                  <w:divsChild>
                    <w:div w:id="11706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5171">
              <w:marLeft w:val="0"/>
              <w:marRight w:val="0"/>
              <w:marTop w:val="0"/>
              <w:marBottom w:val="0"/>
              <w:divBdr>
                <w:top w:val="none" w:sz="0" w:space="0" w:color="auto"/>
                <w:left w:val="none" w:sz="0" w:space="0" w:color="auto"/>
                <w:bottom w:val="none" w:sz="0" w:space="0" w:color="auto"/>
                <w:right w:val="none" w:sz="0" w:space="0" w:color="auto"/>
              </w:divBdr>
              <w:divsChild>
                <w:div w:id="1004090376">
                  <w:marLeft w:val="0"/>
                  <w:marRight w:val="0"/>
                  <w:marTop w:val="0"/>
                  <w:marBottom w:val="0"/>
                  <w:divBdr>
                    <w:top w:val="none" w:sz="0" w:space="0" w:color="auto"/>
                    <w:left w:val="single" w:sz="6" w:space="0" w:color="FFFFFF"/>
                    <w:bottom w:val="none" w:sz="0" w:space="0" w:color="auto"/>
                    <w:right w:val="none" w:sz="0" w:space="0" w:color="auto"/>
                  </w:divBdr>
                  <w:divsChild>
                    <w:div w:id="225263862">
                      <w:marLeft w:val="0"/>
                      <w:marRight w:val="0"/>
                      <w:marTop w:val="0"/>
                      <w:marBottom w:val="0"/>
                      <w:divBdr>
                        <w:top w:val="none" w:sz="0" w:space="0" w:color="auto"/>
                        <w:left w:val="none" w:sz="0" w:space="0" w:color="auto"/>
                        <w:bottom w:val="none" w:sz="0" w:space="0" w:color="auto"/>
                        <w:right w:val="none" w:sz="0" w:space="0" w:color="auto"/>
                      </w:divBdr>
                    </w:div>
                  </w:divsChild>
                </w:div>
                <w:div w:id="1037238753">
                  <w:marLeft w:val="0"/>
                  <w:marRight w:val="0"/>
                  <w:marTop w:val="0"/>
                  <w:marBottom w:val="0"/>
                  <w:divBdr>
                    <w:top w:val="none" w:sz="0" w:space="0" w:color="auto"/>
                    <w:left w:val="single" w:sz="6" w:space="0" w:color="FFFFFF"/>
                    <w:bottom w:val="none" w:sz="0" w:space="0" w:color="auto"/>
                    <w:right w:val="none" w:sz="0" w:space="0" w:color="auto"/>
                  </w:divBdr>
                  <w:divsChild>
                    <w:div w:id="1090809118">
                      <w:marLeft w:val="0"/>
                      <w:marRight w:val="0"/>
                      <w:marTop w:val="0"/>
                      <w:marBottom w:val="0"/>
                      <w:divBdr>
                        <w:top w:val="none" w:sz="0" w:space="0" w:color="auto"/>
                        <w:left w:val="none" w:sz="0" w:space="0" w:color="auto"/>
                        <w:bottom w:val="none" w:sz="0" w:space="0" w:color="auto"/>
                        <w:right w:val="none" w:sz="0" w:space="0" w:color="auto"/>
                      </w:divBdr>
                    </w:div>
                  </w:divsChild>
                </w:div>
                <w:div w:id="1240361439">
                  <w:marLeft w:val="0"/>
                  <w:marRight w:val="0"/>
                  <w:marTop w:val="0"/>
                  <w:marBottom w:val="0"/>
                  <w:divBdr>
                    <w:top w:val="none" w:sz="0" w:space="0" w:color="auto"/>
                    <w:left w:val="none" w:sz="0" w:space="0" w:color="auto"/>
                    <w:bottom w:val="none" w:sz="0" w:space="0" w:color="auto"/>
                    <w:right w:val="none" w:sz="0" w:space="0" w:color="auto"/>
                  </w:divBdr>
                  <w:divsChild>
                    <w:div w:id="424812154">
                      <w:marLeft w:val="0"/>
                      <w:marRight w:val="0"/>
                      <w:marTop w:val="0"/>
                      <w:marBottom w:val="0"/>
                      <w:divBdr>
                        <w:top w:val="none" w:sz="0" w:space="0" w:color="auto"/>
                        <w:left w:val="none" w:sz="0" w:space="0" w:color="auto"/>
                        <w:bottom w:val="none" w:sz="0" w:space="0" w:color="auto"/>
                        <w:right w:val="none" w:sz="0" w:space="0" w:color="auto"/>
                      </w:divBdr>
                    </w:div>
                  </w:divsChild>
                </w:div>
                <w:div w:id="96025929">
                  <w:marLeft w:val="0"/>
                  <w:marRight w:val="0"/>
                  <w:marTop w:val="0"/>
                  <w:marBottom w:val="0"/>
                  <w:divBdr>
                    <w:top w:val="none" w:sz="0" w:space="0" w:color="auto"/>
                    <w:left w:val="single" w:sz="6" w:space="0" w:color="FFFFFF"/>
                    <w:bottom w:val="none" w:sz="0" w:space="0" w:color="auto"/>
                    <w:right w:val="none" w:sz="0" w:space="0" w:color="auto"/>
                  </w:divBdr>
                  <w:divsChild>
                    <w:div w:id="648245009">
                      <w:marLeft w:val="0"/>
                      <w:marRight w:val="0"/>
                      <w:marTop w:val="0"/>
                      <w:marBottom w:val="0"/>
                      <w:divBdr>
                        <w:top w:val="none" w:sz="0" w:space="0" w:color="auto"/>
                        <w:left w:val="none" w:sz="0" w:space="0" w:color="auto"/>
                        <w:bottom w:val="none" w:sz="0" w:space="0" w:color="auto"/>
                        <w:right w:val="none" w:sz="0" w:space="0" w:color="auto"/>
                      </w:divBdr>
                    </w:div>
                  </w:divsChild>
                </w:div>
                <w:div w:id="2134135069">
                  <w:marLeft w:val="0"/>
                  <w:marRight w:val="0"/>
                  <w:marTop w:val="0"/>
                  <w:marBottom w:val="0"/>
                  <w:divBdr>
                    <w:top w:val="none" w:sz="0" w:space="0" w:color="auto"/>
                    <w:left w:val="single" w:sz="6" w:space="0" w:color="FFFFFF"/>
                    <w:bottom w:val="none" w:sz="0" w:space="0" w:color="auto"/>
                    <w:right w:val="none" w:sz="0" w:space="0" w:color="auto"/>
                  </w:divBdr>
                  <w:divsChild>
                    <w:div w:id="8356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20547">
      <w:bodyDiv w:val="1"/>
      <w:marLeft w:val="0"/>
      <w:marRight w:val="0"/>
      <w:marTop w:val="0"/>
      <w:marBottom w:val="0"/>
      <w:divBdr>
        <w:top w:val="none" w:sz="0" w:space="0" w:color="auto"/>
        <w:left w:val="none" w:sz="0" w:space="0" w:color="auto"/>
        <w:bottom w:val="none" w:sz="0" w:space="0" w:color="auto"/>
        <w:right w:val="none" w:sz="0" w:space="0" w:color="auto"/>
      </w:divBdr>
      <w:divsChild>
        <w:div w:id="1378503436">
          <w:marLeft w:val="0"/>
          <w:marRight w:val="0"/>
          <w:marTop w:val="0"/>
          <w:marBottom w:val="0"/>
          <w:divBdr>
            <w:top w:val="none" w:sz="0" w:space="0" w:color="auto"/>
            <w:left w:val="none" w:sz="0" w:space="0" w:color="auto"/>
            <w:bottom w:val="none" w:sz="0" w:space="0" w:color="auto"/>
            <w:right w:val="none" w:sz="0" w:space="0" w:color="auto"/>
          </w:divBdr>
        </w:div>
        <w:div w:id="1714229662">
          <w:marLeft w:val="0"/>
          <w:marRight w:val="0"/>
          <w:marTop w:val="0"/>
          <w:marBottom w:val="0"/>
          <w:divBdr>
            <w:top w:val="none" w:sz="0" w:space="0" w:color="auto"/>
            <w:left w:val="none" w:sz="0" w:space="0" w:color="auto"/>
            <w:bottom w:val="none" w:sz="0" w:space="0" w:color="auto"/>
            <w:right w:val="none" w:sz="0" w:space="0" w:color="auto"/>
          </w:divBdr>
          <w:divsChild>
            <w:div w:id="1944343550">
              <w:marLeft w:val="0"/>
              <w:marRight w:val="0"/>
              <w:marTop w:val="0"/>
              <w:marBottom w:val="0"/>
              <w:divBdr>
                <w:top w:val="none" w:sz="0" w:space="0" w:color="auto"/>
                <w:left w:val="none" w:sz="0" w:space="0" w:color="auto"/>
                <w:bottom w:val="none" w:sz="0" w:space="0" w:color="auto"/>
                <w:right w:val="none" w:sz="0" w:space="0" w:color="auto"/>
              </w:divBdr>
              <w:divsChild>
                <w:div w:id="2057116772">
                  <w:marLeft w:val="0"/>
                  <w:marRight w:val="0"/>
                  <w:marTop w:val="0"/>
                  <w:marBottom w:val="0"/>
                  <w:divBdr>
                    <w:top w:val="none" w:sz="0" w:space="0" w:color="auto"/>
                    <w:left w:val="none" w:sz="0" w:space="0" w:color="auto"/>
                    <w:bottom w:val="none" w:sz="0" w:space="0" w:color="auto"/>
                    <w:right w:val="none" w:sz="0" w:space="0" w:color="auto"/>
                  </w:divBdr>
                </w:div>
                <w:div w:id="1119881044">
                  <w:marLeft w:val="0"/>
                  <w:marRight w:val="0"/>
                  <w:marTop w:val="0"/>
                  <w:marBottom w:val="0"/>
                  <w:divBdr>
                    <w:top w:val="none" w:sz="0" w:space="0" w:color="auto"/>
                    <w:left w:val="single" w:sz="6" w:space="0" w:color="FFFFFF"/>
                    <w:bottom w:val="none" w:sz="0" w:space="0" w:color="auto"/>
                    <w:right w:val="none" w:sz="0" w:space="0" w:color="auto"/>
                  </w:divBdr>
                  <w:divsChild>
                    <w:div w:id="1091048001">
                      <w:marLeft w:val="0"/>
                      <w:marRight w:val="0"/>
                      <w:marTop w:val="0"/>
                      <w:marBottom w:val="0"/>
                      <w:divBdr>
                        <w:top w:val="none" w:sz="0" w:space="0" w:color="auto"/>
                        <w:left w:val="none" w:sz="0" w:space="0" w:color="auto"/>
                        <w:bottom w:val="none" w:sz="0" w:space="0" w:color="auto"/>
                        <w:right w:val="none" w:sz="0" w:space="0" w:color="auto"/>
                      </w:divBdr>
                    </w:div>
                  </w:divsChild>
                </w:div>
                <w:div w:id="2054308942">
                  <w:marLeft w:val="0"/>
                  <w:marRight w:val="0"/>
                  <w:marTop w:val="0"/>
                  <w:marBottom w:val="0"/>
                  <w:divBdr>
                    <w:top w:val="none" w:sz="0" w:space="0" w:color="auto"/>
                    <w:left w:val="single" w:sz="6" w:space="0" w:color="FFFFFF"/>
                    <w:bottom w:val="none" w:sz="0" w:space="0" w:color="auto"/>
                    <w:right w:val="none" w:sz="0" w:space="0" w:color="auto"/>
                  </w:divBdr>
                  <w:divsChild>
                    <w:div w:id="274096548">
                      <w:marLeft w:val="0"/>
                      <w:marRight w:val="0"/>
                      <w:marTop w:val="0"/>
                      <w:marBottom w:val="0"/>
                      <w:divBdr>
                        <w:top w:val="none" w:sz="0" w:space="0" w:color="auto"/>
                        <w:left w:val="none" w:sz="0" w:space="0" w:color="auto"/>
                        <w:bottom w:val="none" w:sz="0" w:space="0" w:color="auto"/>
                        <w:right w:val="none" w:sz="0" w:space="0" w:color="auto"/>
                      </w:divBdr>
                      <w:divsChild>
                        <w:div w:id="21171553">
                          <w:marLeft w:val="0"/>
                          <w:marRight w:val="0"/>
                          <w:marTop w:val="0"/>
                          <w:marBottom w:val="0"/>
                          <w:divBdr>
                            <w:top w:val="none" w:sz="0" w:space="0" w:color="auto"/>
                            <w:left w:val="none" w:sz="0" w:space="0" w:color="auto"/>
                            <w:bottom w:val="none" w:sz="0" w:space="0" w:color="auto"/>
                            <w:right w:val="none" w:sz="0" w:space="0" w:color="auto"/>
                          </w:divBdr>
                          <w:divsChild>
                            <w:div w:id="748190048">
                              <w:marLeft w:val="0"/>
                              <w:marRight w:val="0"/>
                              <w:marTop w:val="0"/>
                              <w:marBottom w:val="0"/>
                              <w:divBdr>
                                <w:top w:val="none" w:sz="0" w:space="0" w:color="auto"/>
                                <w:left w:val="none" w:sz="0" w:space="0" w:color="auto"/>
                                <w:bottom w:val="none" w:sz="0" w:space="0" w:color="auto"/>
                                <w:right w:val="none" w:sz="0" w:space="0" w:color="auto"/>
                              </w:divBdr>
                              <w:divsChild>
                                <w:div w:id="216550428">
                                  <w:marLeft w:val="0"/>
                                  <w:marRight w:val="0"/>
                                  <w:marTop w:val="0"/>
                                  <w:marBottom w:val="0"/>
                                  <w:divBdr>
                                    <w:top w:val="none" w:sz="0" w:space="0" w:color="auto"/>
                                    <w:left w:val="none" w:sz="0" w:space="0" w:color="auto"/>
                                    <w:bottom w:val="none" w:sz="0" w:space="0" w:color="auto"/>
                                    <w:right w:val="none" w:sz="0" w:space="0" w:color="auto"/>
                                  </w:divBdr>
                                  <w:divsChild>
                                    <w:div w:id="1178740479">
                                      <w:marLeft w:val="0"/>
                                      <w:marRight w:val="0"/>
                                      <w:marTop w:val="0"/>
                                      <w:marBottom w:val="300"/>
                                      <w:divBdr>
                                        <w:top w:val="none" w:sz="0" w:space="0" w:color="auto"/>
                                        <w:left w:val="none" w:sz="0" w:space="0" w:color="auto"/>
                                        <w:bottom w:val="none" w:sz="0" w:space="0" w:color="auto"/>
                                        <w:right w:val="none" w:sz="0" w:space="0" w:color="auto"/>
                                      </w:divBdr>
                                      <w:divsChild>
                                        <w:div w:id="8496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2460">
                                  <w:marLeft w:val="0"/>
                                  <w:marRight w:val="0"/>
                                  <w:marTop w:val="0"/>
                                  <w:marBottom w:val="0"/>
                                  <w:divBdr>
                                    <w:top w:val="none" w:sz="0" w:space="0" w:color="auto"/>
                                    <w:left w:val="none" w:sz="0" w:space="0" w:color="auto"/>
                                    <w:bottom w:val="none" w:sz="0" w:space="0" w:color="auto"/>
                                    <w:right w:val="none" w:sz="0" w:space="0" w:color="auto"/>
                                  </w:divBdr>
                                  <w:divsChild>
                                    <w:div w:id="1661227384">
                                      <w:marLeft w:val="0"/>
                                      <w:marRight w:val="0"/>
                                      <w:marTop w:val="0"/>
                                      <w:marBottom w:val="300"/>
                                      <w:divBdr>
                                        <w:top w:val="none" w:sz="0" w:space="0" w:color="auto"/>
                                        <w:left w:val="none" w:sz="0" w:space="0" w:color="auto"/>
                                        <w:bottom w:val="none" w:sz="0" w:space="0" w:color="auto"/>
                                        <w:right w:val="none" w:sz="0" w:space="0" w:color="auto"/>
                                      </w:divBdr>
                                      <w:divsChild>
                                        <w:div w:id="1648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79616">
                          <w:marLeft w:val="0"/>
                          <w:marRight w:val="0"/>
                          <w:marTop w:val="0"/>
                          <w:marBottom w:val="300"/>
                          <w:divBdr>
                            <w:top w:val="none" w:sz="0" w:space="0" w:color="auto"/>
                            <w:left w:val="none" w:sz="0" w:space="0" w:color="auto"/>
                            <w:bottom w:val="none" w:sz="0" w:space="0" w:color="auto"/>
                            <w:right w:val="none" w:sz="0" w:space="0" w:color="auto"/>
                          </w:divBdr>
                          <w:divsChild>
                            <w:div w:id="1141192239">
                              <w:marLeft w:val="0"/>
                              <w:marRight w:val="0"/>
                              <w:marTop w:val="0"/>
                              <w:marBottom w:val="0"/>
                              <w:divBdr>
                                <w:top w:val="none" w:sz="0" w:space="0" w:color="auto"/>
                                <w:left w:val="none" w:sz="0" w:space="0" w:color="auto"/>
                                <w:bottom w:val="none" w:sz="0" w:space="0" w:color="auto"/>
                                <w:right w:val="none" w:sz="0" w:space="0" w:color="auto"/>
                              </w:divBdr>
                            </w:div>
                          </w:divsChild>
                        </w:div>
                        <w:div w:id="1991059818">
                          <w:marLeft w:val="0"/>
                          <w:marRight w:val="0"/>
                          <w:marTop w:val="0"/>
                          <w:marBottom w:val="300"/>
                          <w:divBdr>
                            <w:top w:val="none" w:sz="0" w:space="0" w:color="auto"/>
                            <w:left w:val="none" w:sz="0" w:space="0" w:color="auto"/>
                            <w:bottom w:val="none" w:sz="0" w:space="0" w:color="auto"/>
                            <w:right w:val="none" w:sz="0" w:space="0" w:color="auto"/>
                          </w:divBdr>
                          <w:divsChild>
                            <w:div w:id="444496420">
                              <w:marLeft w:val="0"/>
                              <w:marRight w:val="0"/>
                              <w:marTop w:val="0"/>
                              <w:marBottom w:val="0"/>
                              <w:divBdr>
                                <w:top w:val="none" w:sz="0" w:space="0" w:color="auto"/>
                                <w:left w:val="none" w:sz="0" w:space="0" w:color="auto"/>
                                <w:bottom w:val="none" w:sz="0" w:space="0" w:color="auto"/>
                                <w:right w:val="none" w:sz="0" w:space="0" w:color="auto"/>
                              </w:divBdr>
                            </w:div>
                          </w:divsChild>
                        </w:div>
                        <w:div w:id="240144290">
                          <w:marLeft w:val="0"/>
                          <w:marRight w:val="0"/>
                          <w:marTop w:val="0"/>
                          <w:marBottom w:val="300"/>
                          <w:divBdr>
                            <w:top w:val="none" w:sz="0" w:space="0" w:color="auto"/>
                            <w:left w:val="none" w:sz="0" w:space="0" w:color="auto"/>
                            <w:bottom w:val="none" w:sz="0" w:space="0" w:color="auto"/>
                            <w:right w:val="none" w:sz="0" w:space="0" w:color="auto"/>
                          </w:divBdr>
                          <w:divsChild>
                            <w:div w:id="1517501841">
                              <w:marLeft w:val="0"/>
                              <w:marRight w:val="0"/>
                              <w:marTop w:val="0"/>
                              <w:marBottom w:val="0"/>
                              <w:divBdr>
                                <w:top w:val="none" w:sz="0" w:space="0" w:color="auto"/>
                                <w:left w:val="none" w:sz="0" w:space="0" w:color="auto"/>
                                <w:bottom w:val="none" w:sz="0" w:space="0" w:color="auto"/>
                                <w:right w:val="none" w:sz="0" w:space="0" w:color="auto"/>
                              </w:divBdr>
                            </w:div>
                          </w:divsChild>
                        </w:div>
                        <w:div w:id="732310515">
                          <w:marLeft w:val="0"/>
                          <w:marRight w:val="0"/>
                          <w:marTop w:val="0"/>
                          <w:marBottom w:val="300"/>
                          <w:divBdr>
                            <w:top w:val="none" w:sz="0" w:space="0" w:color="auto"/>
                            <w:left w:val="none" w:sz="0" w:space="0" w:color="auto"/>
                            <w:bottom w:val="none" w:sz="0" w:space="0" w:color="auto"/>
                            <w:right w:val="none" w:sz="0" w:space="0" w:color="auto"/>
                          </w:divBdr>
                          <w:divsChild>
                            <w:div w:id="2097438097">
                              <w:marLeft w:val="0"/>
                              <w:marRight w:val="0"/>
                              <w:marTop w:val="0"/>
                              <w:marBottom w:val="0"/>
                              <w:divBdr>
                                <w:top w:val="none" w:sz="0" w:space="0" w:color="auto"/>
                                <w:left w:val="none" w:sz="0" w:space="0" w:color="auto"/>
                                <w:bottom w:val="none" w:sz="0" w:space="0" w:color="auto"/>
                                <w:right w:val="none" w:sz="0" w:space="0" w:color="auto"/>
                              </w:divBdr>
                              <w:divsChild>
                                <w:div w:id="436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835252">
          <w:marLeft w:val="0"/>
          <w:marRight w:val="0"/>
          <w:marTop w:val="0"/>
          <w:marBottom w:val="0"/>
          <w:divBdr>
            <w:top w:val="none" w:sz="0" w:space="0" w:color="auto"/>
            <w:left w:val="none" w:sz="0" w:space="0" w:color="auto"/>
            <w:bottom w:val="none" w:sz="0" w:space="0" w:color="auto"/>
            <w:right w:val="none" w:sz="0" w:space="0" w:color="auto"/>
          </w:divBdr>
        </w:div>
        <w:div w:id="1067922929">
          <w:marLeft w:val="0"/>
          <w:marRight w:val="0"/>
          <w:marTop w:val="0"/>
          <w:marBottom w:val="0"/>
          <w:divBdr>
            <w:top w:val="none" w:sz="0" w:space="0" w:color="auto"/>
            <w:left w:val="none" w:sz="0" w:space="0" w:color="auto"/>
            <w:bottom w:val="none" w:sz="0" w:space="0" w:color="auto"/>
            <w:right w:val="none" w:sz="0" w:space="0" w:color="auto"/>
          </w:divBdr>
          <w:divsChild>
            <w:div w:id="1338730697">
              <w:marLeft w:val="0"/>
              <w:marRight w:val="0"/>
              <w:marTop w:val="0"/>
              <w:marBottom w:val="0"/>
              <w:divBdr>
                <w:top w:val="none" w:sz="0" w:space="0" w:color="auto"/>
                <w:left w:val="none" w:sz="0" w:space="0" w:color="auto"/>
                <w:bottom w:val="none" w:sz="0" w:space="0" w:color="auto"/>
                <w:right w:val="none" w:sz="0" w:space="0" w:color="auto"/>
              </w:divBdr>
            </w:div>
            <w:div w:id="1432436271">
              <w:marLeft w:val="0"/>
              <w:marRight w:val="0"/>
              <w:marTop w:val="0"/>
              <w:marBottom w:val="0"/>
              <w:divBdr>
                <w:top w:val="none" w:sz="0" w:space="0" w:color="auto"/>
                <w:left w:val="none" w:sz="0" w:space="0" w:color="auto"/>
                <w:bottom w:val="none" w:sz="0" w:space="0" w:color="auto"/>
                <w:right w:val="none" w:sz="0" w:space="0" w:color="auto"/>
              </w:divBdr>
              <w:divsChild>
                <w:div w:id="115947866">
                  <w:marLeft w:val="0"/>
                  <w:marRight w:val="0"/>
                  <w:marTop w:val="0"/>
                  <w:marBottom w:val="0"/>
                  <w:divBdr>
                    <w:top w:val="none" w:sz="0" w:space="0" w:color="auto"/>
                    <w:left w:val="none" w:sz="0" w:space="0" w:color="auto"/>
                    <w:bottom w:val="none" w:sz="0" w:space="0" w:color="auto"/>
                    <w:right w:val="none" w:sz="0" w:space="0" w:color="auto"/>
                  </w:divBdr>
                </w:div>
              </w:divsChild>
            </w:div>
            <w:div w:id="60913389">
              <w:marLeft w:val="0"/>
              <w:marRight w:val="0"/>
              <w:marTop w:val="0"/>
              <w:marBottom w:val="0"/>
              <w:divBdr>
                <w:top w:val="none" w:sz="0" w:space="0" w:color="auto"/>
                <w:left w:val="none" w:sz="0" w:space="0" w:color="auto"/>
                <w:bottom w:val="none" w:sz="0" w:space="0" w:color="auto"/>
                <w:right w:val="none" w:sz="0" w:space="0" w:color="auto"/>
              </w:divBdr>
              <w:divsChild>
                <w:div w:id="580408216">
                  <w:marLeft w:val="0"/>
                  <w:marRight w:val="0"/>
                  <w:marTop w:val="0"/>
                  <w:marBottom w:val="0"/>
                  <w:divBdr>
                    <w:top w:val="none" w:sz="0" w:space="0" w:color="auto"/>
                    <w:left w:val="none" w:sz="0" w:space="0" w:color="auto"/>
                    <w:bottom w:val="none" w:sz="0" w:space="0" w:color="auto"/>
                    <w:right w:val="none" w:sz="0" w:space="0" w:color="auto"/>
                  </w:divBdr>
                  <w:divsChild>
                    <w:div w:id="6983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196">
              <w:marLeft w:val="0"/>
              <w:marRight w:val="0"/>
              <w:marTop w:val="0"/>
              <w:marBottom w:val="0"/>
              <w:divBdr>
                <w:top w:val="none" w:sz="0" w:space="0" w:color="auto"/>
                <w:left w:val="none" w:sz="0" w:space="0" w:color="auto"/>
                <w:bottom w:val="none" w:sz="0" w:space="0" w:color="auto"/>
                <w:right w:val="none" w:sz="0" w:space="0" w:color="auto"/>
              </w:divBdr>
              <w:divsChild>
                <w:div w:id="179705538">
                  <w:marLeft w:val="0"/>
                  <w:marRight w:val="0"/>
                  <w:marTop w:val="0"/>
                  <w:marBottom w:val="0"/>
                  <w:divBdr>
                    <w:top w:val="none" w:sz="0" w:space="0" w:color="auto"/>
                    <w:left w:val="single" w:sz="6" w:space="0" w:color="FFFFFF"/>
                    <w:bottom w:val="none" w:sz="0" w:space="0" w:color="auto"/>
                    <w:right w:val="none" w:sz="0" w:space="0" w:color="auto"/>
                  </w:divBdr>
                  <w:divsChild>
                    <w:div w:id="2059670069">
                      <w:marLeft w:val="0"/>
                      <w:marRight w:val="0"/>
                      <w:marTop w:val="0"/>
                      <w:marBottom w:val="0"/>
                      <w:divBdr>
                        <w:top w:val="none" w:sz="0" w:space="0" w:color="auto"/>
                        <w:left w:val="none" w:sz="0" w:space="0" w:color="auto"/>
                        <w:bottom w:val="none" w:sz="0" w:space="0" w:color="auto"/>
                        <w:right w:val="none" w:sz="0" w:space="0" w:color="auto"/>
                      </w:divBdr>
                    </w:div>
                  </w:divsChild>
                </w:div>
                <w:div w:id="1627198179">
                  <w:marLeft w:val="0"/>
                  <w:marRight w:val="0"/>
                  <w:marTop w:val="0"/>
                  <w:marBottom w:val="0"/>
                  <w:divBdr>
                    <w:top w:val="none" w:sz="0" w:space="0" w:color="auto"/>
                    <w:left w:val="single" w:sz="6" w:space="0" w:color="FFFFFF"/>
                    <w:bottom w:val="none" w:sz="0" w:space="0" w:color="auto"/>
                    <w:right w:val="none" w:sz="0" w:space="0" w:color="auto"/>
                  </w:divBdr>
                  <w:divsChild>
                    <w:div w:id="399249945">
                      <w:marLeft w:val="0"/>
                      <w:marRight w:val="0"/>
                      <w:marTop w:val="0"/>
                      <w:marBottom w:val="0"/>
                      <w:divBdr>
                        <w:top w:val="none" w:sz="0" w:space="0" w:color="auto"/>
                        <w:left w:val="none" w:sz="0" w:space="0" w:color="auto"/>
                        <w:bottom w:val="none" w:sz="0" w:space="0" w:color="auto"/>
                        <w:right w:val="none" w:sz="0" w:space="0" w:color="auto"/>
                      </w:divBdr>
                    </w:div>
                  </w:divsChild>
                </w:div>
                <w:div w:id="791216457">
                  <w:marLeft w:val="0"/>
                  <w:marRight w:val="0"/>
                  <w:marTop w:val="0"/>
                  <w:marBottom w:val="0"/>
                  <w:divBdr>
                    <w:top w:val="none" w:sz="0" w:space="0" w:color="auto"/>
                    <w:left w:val="none" w:sz="0" w:space="0" w:color="auto"/>
                    <w:bottom w:val="none" w:sz="0" w:space="0" w:color="auto"/>
                    <w:right w:val="none" w:sz="0" w:space="0" w:color="auto"/>
                  </w:divBdr>
                  <w:divsChild>
                    <w:div w:id="357246026">
                      <w:marLeft w:val="0"/>
                      <w:marRight w:val="0"/>
                      <w:marTop w:val="0"/>
                      <w:marBottom w:val="0"/>
                      <w:divBdr>
                        <w:top w:val="none" w:sz="0" w:space="0" w:color="auto"/>
                        <w:left w:val="none" w:sz="0" w:space="0" w:color="auto"/>
                        <w:bottom w:val="none" w:sz="0" w:space="0" w:color="auto"/>
                        <w:right w:val="none" w:sz="0" w:space="0" w:color="auto"/>
                      </w:divBdr>
                    </w:div>
                  </w:divsChild>
                </w:div>
                <w:div w:id="957838332">
                  <w:marLeft w:val="0"/>
                  <w:marRight w:val="0"/>
                  <w:marTop w:val="0"/>
                  <w:marBottom w:val="0"/>
                  <w:divBdr>
                    <w:top w:val="none" w:sz="0" w:space="0" w:color="auto"/>
                    <w:left w:val="single" w:sz="6" w:space="0" w:color="FFFFFF"/>
                    <w:bottom w:val="none" w:sz="0" w:space="0" w:color="auto"/>
                    <w:right w:val="none" w:sz="0" w:space="0" w:color="auto"/>
                  </w:divBdr>
                  <w:divsChild>
                    <w:div w:id="1162743774">
                      <w:marLeft w:val="0"/>
                      <w:marRight w:val="0"/>
                      <w:marTop w:val="0"/>
                      <w:marBottom w:val="0"/>
                      <w:divBdr>
                        <w:top w:val="none" w:sz="0" w:space="0" w:color="auto"/>
                        <w:left w:val="none" w:sz="0" w:space="0" w:color="auto"/>
                        <w:bottom w:val="none" w:sz="0" w:space="0" w:color="auto"/>
                        <w:right w:val="none" w:sz="0" w:space="0" w:color="auto"/>
                      </w:divBdr>
                    </w:div>
                  </w:divsChild>
                </w:div>
                <w:div w:id="1120220749">
                  <w:marLeft w:val="0"/>
                  <w:marRight w:val="0"/>
                  <w:marTop w:val="0"/>
                  <w:marBottom w:val="0"/>
                  <w:divBdr>
                    <w:top w:val="none" w:sz="0" w:space="0" w:color="auto"/>
                    <w:left w:val="single" w:sz="6" w:space="0" w:color="FFFFFF"/>
                    <w:bottom w:val="none" w:sz="0" w:space="0" w:color="auto"/>
                    <w:right w:val="none" w:sz="0" w:space="0" w:color="auto"/>
                  </w:divBdr>
                  <w:divsChild>
                    <w:div w:id="8769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scriptgroup.com/privacy-notice/contact" TargetMode="External"/><Relationship Id="rId5" Type="http://schemas.openxmlformats.org/officeDocument/2006/relationships/hyperlink" Target="https://support.google.com/analytics/answer/60042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Pinches</dc:creator>
  <cp:keywords/>
  <dc:description/>
  <cp:lastModifiedBy>Ciarán Reardon</cp:lastModifiedBy>
  <cp:revision>3</cp:revision>
  <dcterms:created xsi:type="dcterms:W3CDTF">2022-12-06T14:51:00Z</dcterms:created>
  <dcterms:modified xsi:type="dcterms:W3CDTF">2022-12-06T14:52:00Z</dcterms:modified>
</cp:coreProperties>
</file>